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Calibri" w:cs="Calibri" w:eastAsia="Calibri" w:hAnsi="Calibri"/>
          <w:b w:val="1"/>
          <w:i w:val="0"/>
          <w:smallCaps w:val="0"/>
          <w:strike w:val="0"/>
          <w:color w:val="000000"/>
          <w:sz w:val="96"/>
          <w:szCs w:val="96"/>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96"/>
          <w:szCs w:val="96"/>
          <w:u w:val="none"/>
          <w:shd w:fill="auto" w:val="clear"/>
          <w:vertAlign w:val="baseline"/>
          <w:rtl w:val="0"/>
        </w:rPr>
        <w:t xml:space="preserve">Memo</w:t>
      </w:r>
      <w:r w:rsidDel="00000000" w:rsidR="00000000" w:rsidRPr="00000000">
        <w:drawing>
          <wp:anchor allowOverlap="1" behindDoc="1" distB="0" distT="0" distL="0" distR="0" hidden="0" layoutInCell="1" locked="0" relativeHeight="0" simplePos="0">
            <wp:simplePos x="0" y="0"/>
            <wp:positionH relativeFrom="column">
              <wp:posOffset>13334</wp:posOffset>
            </wp:positionH>
            <wp:positionV relativeFrom="paragraph">
              <wp:posOffset>-346708</wp:posOffset>
            </wp:positionV>
            <wp:extent cx="806450" cy="504825"/>
            <wp:effectExtent b="0" l="0" r="0" t="0"/>
            <wp:wrapNone/>
            <wp:docPr id="25" name="image2.png"/>
            <a:graphic>
              <a:graphicData uri="http://schemas.openxmlformats.org/drawingml/2006/picture">
                <pic:pic>
                  <pic:nvPicPr>
                    <pic:cNvPr id="0" name="image2.png"/>
                    <pic:cNvPicPr preferRelativeResize="0"/>
                  </pic:nvPicPr>
                  <pic:blipFill>
                    <a:blip r:embed="rId7"/>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5820410</wp:posOffset>
            </wp:positionH>
            <wp:positionV relativeFrom="paragraph">
              <wp:posOffset>-448942</wp:posOffset>
            </wp:positionV>
            <wp:extent cx="770890" cy="737235"/>
            <wp:effectExtent b="0" l="0" r="0" t="0"/>
            <wp:wrapNone/>
            <wp:docPr descr="ECE" id="26" name="image4.jpg"/>
            <a:graphic>
              <a:graphicData uri="http://schemas.openxmlformats.org/drawingml/2006/picture">
                <pic:pic>
                  <pic:nvPicPr>
                    <pic:cNvPr descr="ECE" id="0" name="image4.jpg"/>
                    <pic:cNvPicPr preferRelativeResize="0"/>
                  </pic:nvPicPr>
                  <pic:blipFill>
                    <a:blip r:embed="rId8"/>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-457199</wp:posOffset>
                </wp:positionV>
                <wp:extent cx="1657350" cy="704850"/>
                <wp:effectExtent b="0" l="0" r="0" t="0"/>
                <wp:wrapNone/>
                <wp:docPr id="24" name=""/>
                <a:graphic>
                  <a:graphicData uri="http://schemas.microsoft.com/office/word/2010/wordprocessingShape">
                    <wps:wsp>
                      <wps:cNvSpPr/>
                      <wps:cNvPr id="2" name="Shape 2"/>
                      <wps:spPr>
                        <a:xfrm>
                          <a:off x="4526850" y="3435195"/>
                          <a:ext cx="1638300" cy="68961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835"/>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835"/>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w:t>
                            </w:r>
                            <w:r w:rsidDel="00000000" w:rsidR="00000000" w:rsidRPr="00000000">
                              <w:rPr>
                                <w:rFonts w:ascii="Calibri" w:cs="Calibri" w:eastAsia="Calibri" w:hAnsi="Calibri"/>
                                <w:b w:val="0"/>
                                <w:i w:val="0"/>
                                <w:smallCaps w:val="0"/>
                                <w:strike w:val="0"/>
                                <w:color w:val="000000"/>
                                <w:sz w:val="3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-457199</wp:posOffset>
                </wp:positionV>
                <wp:extent cx="1657350" cy="704850"/>
                <wp:effectExtent b="0" l="0" r="0" t="0"/>
                <wp:wrapNone/>
                <wp:docPr id="24"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1657350" cy="704850"/>
                        </a:xfrm>
                        <a:prstGeom prst="rect"/>
                        <a:ln/>
                      </pic:spPr>
                    </pic:pic>
                  </a:graphicData>
                </a:graphic>
              </wp:anchor>
            </w:drawing>
          </mc:Fallback>
        </mc:AlternateConten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220" w:line="240" w:lineRule="auto"/>
        <w:ind w:left="1555" w:right="0" w:hanging="72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 xml:space="preserve">To:</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ab/>
        <w:t xml:space="preserve">Professor Pisano</w:t>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555" w:right="0" w:hanging="72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 xml:space="preserve">From:</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ab/>
        <w:t xml:space="preserve">Joel Akerman, Taha Ababou, Manuel Segimon, Bora Bulut, Zaiyan Muhammad</w:t>
      </w:r>
    </w:p>
    <w:p w:rsidR="00000000" w:rsidDel="00000000" w:rsidP="00000000" w:rsidRDefault="00000000" w:rsidRPr="00000000" w14:paraId="0000000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555" w:right="0" w:hanging="72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 xml:space="preserve">Team:</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ab/>
        <w:t xml:space="preserve">PAPO</w:t>
      </w:r>
    </w:p>
    <w:p w:rsidR="00000000" w:rsidDel="00000000" w:rsidP="00000000" w:rsidRDefault="00000000" w:rsidRPr="00000000" w14:paraId="0000000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555" w:right="0" w:hanging="72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 xml:space="preserve">Date:</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ab/>
      </w:r>
      <w:r w:rsidDel="00000000" w:rsidR="00000000" w:rsidRPr="00000000">
        <w:rPr>
          <w:rFonts w:ascii="Calibri" w:cs="Calibri" w:eastAsia="Calibri" w:hAnsi="Calibri"/>
          <w:rtl w:val="0"/>
        </w:rPr>
        <w:t xml:space="preserve">03</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rtl w:val="0"/>
        </w:rPr>
        <w:t xml:space="preserve">07</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rtl w:val="0"/>
        </w:rPr>
        <w:t xml:space="preserve">24</w:t>
      </w:r>
      <w:r w:rsidDel="00000000" w:rsidR="00000000" w:rsidRPr="00000000">
        <w:rPr>
          <w:rtl w:val="0"/>
        </w:rPr>
      </w:r>
    </w:p>
    <w:p w:rsidR="00000000" w:rsidDel="00000000" w:rsidP="00000000" w:rsidRDefault="00000000" w:rsidRPr="00000000" w14:paraId="00000006">
      <w:pPr>
        <w:keepNext w:val="0"/>
        <w:keepLines w:val="1"/>
        <w:pageBreakBefore w:val="0"/>
        <w:widowControl w:val="1"/>
        <w:pBdr>
          <w:top w:space="0" w:sz="0" w:val="nil"/>
          <w:left w:space="0" w:sz="0" w:val="nil"/>
          <w:bottom w:color="000000" w:space="15" w:sz="6" w:val="single"/>
          <w:right w:space="0" w:sz="0" w:val="nil"/>
          <w:between w:space="0" w:sz="0" w:val="nil"/>
        </w:pBdr>
        <w:shd w:fill="auto" w:val="clear"/>
        <w:spacing w:after="320" w:before="0" w:line="240" w:lineRule="auto"/>
        <w:ind w:left="1555" w:right="0" w:hanging="72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 xml:space="preserve">Subject:   </w:t>
      </w:r>
      <w:r w:rsidDel="00000000" w:rsidR="00000000" w:rsidRPr="00000000">
        <w:rPr>
          <w:rFonts w:ascii="Calibri" w:cs="Calibri" w:eastAsia="Calibri" w:hAnsi="Calibri"/>
          <w:rtl w:val="0"/>
        </w:rPr>
        <w:t xml:space="preserve">Second</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Prototype Testing Report</w:t>
      </w:r>
      <w:r w:rsidDel="00000000" w:rsidR="00000000" w:rsidRPr="00000000">
        <w:rPr>
          <w:rtl w:val="0"/>
        </w:rPr>
      </w:r>
    </w:p>
    <w:p w:rsidR="00000000" w:rsidDel="00000000" w:rsidP="00000000" w:rsidRDefault="00000000" w:rsidRPr="00000000" w14:paraId="00000007">
      <w:pPr>
        <w:numPr>
          <w:ilvl w:val="0"/>
          <w:numId w:val="3"/>
        </w:numPr>
        <w:ind w:left="720" w:hanging="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Introduction</w:t>
      </w:r>
    </w:p>
    <w:p w:rsidR="00000000" w:rsidDel="00000000" w:rsidP="00000000" w:rsidRDefault="00000000" w:rsidRPr="00000000" w14:paraId="0000000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prototype represents a significant advancement in user management and data processing capabilities. This iteration incorporates a comprehensive database designed to store user information securely, ensuring privacy and accessibility. It is equipped with a robust set of API calls that facilitate user interactions such as registration, login, logout, as well as editing and removing user profiles, thereby enhancing user experience and system functionality. Additionally, the prototype features a sophisticated package analysis algorithm, which efficiently identifies and matches relevant drugs based on their dosage and form. This innovation not only streamlines the drug selection process but also improves the accuracy and efficiency of the system, making it a powerful tool for our client.</w:t>
      </w:r>
    </w:p>
    <w:p w:rsidR="00000000" w:rsidDel="00000000" w:rsidP="00000000" w:rsidRDefault="00000000" w:rsidRPr="00000000" w14:paraId="00000009">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1.1</w:t>
        <w:tab/>
        <w:t xml:space="preserve">Purpose</w:t>
      </w:r>
    </w:p>
    <w:p w:rsidR="00000000" w:rsidDel="00000000" w:rsidP="00000000" w:rsidRDefault="00000000" w:rsidRPr="00000000" w14:paraId="0000000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document outlines the additions made since the first prototype testing. It highlights the specifications and tests done on the package analysis algorithm, which holds a significant part of the overall PAPO Procurement Software, as well as the database for storing user information and API implementation. All of these features will be used by all stakeholders, including developers and testers.</w:t>
      </w:r>
    </w:p>
    <w:p w:rsidR="00000000" w:rsidDel="00000000" w:rsidP="00000000" w:rsidRDefault="00000000" w:rsidRPr="00000000" w14:paraId="0000000B">
      <w:pPr>
        <w:ind w:left="0"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w:t>
        <w:tab/>
        <w:t xml:space="preserve">Scope</w:t>
      </w:r>
    </w:p>
    <w:p w:rsidR="00000000" w:rsidDel="00000000" w:rsidP="00000000" w:rsidRDefault="00000000" w:rsidRPr="00000000" w14:paraId="0000000C">
      <w:pPr>
        <w:ind w:left="0"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1.1.1 </w:t>
        <w:tab/>
        <w:t xml:space="preserve">In Scope (features that will be tested in this prototype)</w:t>
      </w:r>
    </w:p>
    <w:p w:rsidR="00000000" w:rsidDel="00000000" w:rsidP="00000000" w:rsidRDefault="00000000" w:rsidRPr="00000000" w14:paraId="0000000D">
      <w:pPr>
        <w:numPr>
          <w:ilvl w:val="0"/>
          <w:numId w:val="4"/>
        </w:numPr>
        <w:spacing w:line="276"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Online Database</w:t>
      </w:r>
    </w:p>
    <w:p w:rsidR="00000000" w:rsidDel="00000000" w:rsidP="00000000" w:rsidRDefault="00000000" w:rsidRPr="00000000" w14:paraId="0000000E">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Validate the integrity of the database that stores user credentials by ensuring that it is up and running, bound to the API, and updates user information according to the changes in real time.</w:t>
      </w:r>
    </w:p>
    <w:p w:rsidR="00000000" w:rsidDel="00000000" w:rsidP="00000000" w:rsidRDefault="00000000" w:rsidRPr="00000000" w14:paraId="0000000F">
      <w:pPr>
        <w:numPr>
          <w:ilvl w:val="0"/>
          <w:numId w:val="4"/>
        </w:numPr>
        <w:spacing w:line="276"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API Calls</w:t>
      </w:r>
    </w:p>
    <w:p w:rsidR="00000000" w:rsidDel="00000000" w:rsidP="00000000" w:rsidRDefault="00000000" w:rsidRPr="00000000" w14:paraId="00000010">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Certify that API calls create user, delete user, edit certain granted user information, log users in, log users out, and lock users after a certain number of incorrect login attempts.</w:t>
      </w:r>
    </w:p>
    <w:p w:rsidR="00000000" w:rsidDel="00000000" w:rsidP="00000000" w:rsidRDefault="00000000" w:rsidRPr="00000000" w14:paraId="00000011">
      <w:pPr>
        <w:numPr>
          <w:ilvl w:val="0"/>
          <w:numId w:val="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Dosage Information Extraction Accuracy</w:t>
      </w:r>
      <w:r w:rsidDel="00000000" w:rsidR="00000000" w:rsidRPr="00000000">
        <w:rPr>
          <w:rtl w:val="0"/>
        </w:rPr>
      </w:r>
    </w:p>
    <w:p w:rsidR="00000000" w:rsidDel="00000000" w:rsidP="00000000" w:rsidRDefault="00000000" w:rsidRPr="00000000" w14:paraId="00000012">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that the extractDosage function correctly extracts dosage information from the input strings and handles a variety of formats and units correctly.</w:t>
      </w:r>
    </w:p>
    <w:p w:rsidR="00000000" w:rsidDel="00000000" w:rsidP="00000000" w:rsidRDefault="00000000" w:rsidRPr="00000000" w14:paraId="00000013">
      <w:pPr>
        <w:numPr>
          <w:ilvl w:val="0"/>
          <w:numId w:val="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Data Classification</w:t>
      </w:r>
      <w:r w:rsidDel="00000000" w:rsidR="00000000" w:rsidRPr="00000000">
        <w:rPr>
          <w:rtl w:val="0"/>
        </w:rPr>
      </w:r>
    </w:p>
    <w:p w:rsidR="00000000" w:rsidDel="00000000" w:rsidP="00000000" w:rsidRDefault="00000000" w:rsidRPr="00000000" w14:paraId="00000014">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that the classification function correctly identifies each item's basic form (e.g., Liquid, Solid) based on its properties, such as 'Total_ML' and 'Total_MG' fields.</w:t>
      </w:r>
    </w:p>
    <w:p w:rsidR="00000000" w:rsidDel="00000000" w:rsidP="00000000" w:rsidRDefault="00000000" w:rsidRPr="00000000" w14:paraId="00000015">
      <w:pPr>
        <w:numPr>
          <w:ilvl w:val="0"/>
          <w:numId w:val="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Similarity Filtering</w:t>
      </w:r>
    </w:p>
    <w:p w:rsidR="00000000" w:rsidDel="00000000" w:rsidP="00000000" w:rsidRDefault="00000000" w:rsidRPr="00000000" w14:paraId="00000016">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the filtering process to ensure that only items with a 'True Similarity' greater than 0.5 are kept for further processing.</w:t>
      </w:r>
    </w:p>
    <w:p w:rsidR="00000000" w:rsidDel="00000000" w:rsidP="00000000" w:rsidRDefault="00000000" w:rsidRPr="00000000" w14:paraId="00000017">
      <w:pPr>
        <w:numPr>
          <w:ilvl w:val="0"/>
          <w:numId w:val="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Dosage Information Enrichment</w:t>
      </w:r>
    </w:p>
    <w:p w:rsidR="00000000" w:rsidDel="00000000" w:rsidP="00000000" w:rsidRDefault="00000000" w:rsidRPr="00000000" w14:paraId="00000018">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that the addDosageInfo function correctly adds and calculates the dosage information, enriching both the input and larger datasets as intended.</w:t>
      </w:r>
    </w:p>
    <w:p w:rsidR="00000000" w:rsidDel="00000000" w:rsidP="00000000" w:rsidRDefault="00000000" w:rsidRPr="00000000" w14:paraId="00000019">
      <w:pPr>
        <w:numPr>
          <w:ilvl w:val="0"/>
          <w:numId w:val="4"/>
        </w:numPr>
        <w:spacing w:line="276"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Specialized Filtering Logic</w:t>
      </w:r>
    </w:p>
    <w:p w:rsidR="00000000" w:rsidDel="00000000" w:rsidP="00000000" w:rsidRDefault="00000000" w:rsidRPr="00000000" w14:paraId="0000001A">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that the algorithm correctly filters the dataset based on the form of the medication (e.g., solid or non-solid) and correctly applies specialized filtering based on dosage size and unit compatibility.</w:t>
      </w:r>
    </w:p>
    <w:p w:rsidR="00000000" w:rsidDel="00000000" w:rsidP="00000000" w:rsidRDefault="00000000" w:rsidRPr="00000000" w14:paraId="0000001B">
      <w:pPr>
        <w:numPr>
          <w:ilvl w:val="0"/>
          <w:numId w:val="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Total Dosage Calculation</w:t>
      </w:r>
    </w:p>
    <w:p w:rsidR="00000000" w:rsidDel="00000000" w:rsidP="00000000" w:rsidRDefault="00000000" w:rsidRPr="00000000" w14:paraId="0000001C">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the calculation of total dosage values to ensure accuracy in converting and summing different units into standardized totals (e.g., total milligrams, total milliliters).</w:t>
      </w:r>
    </w:p>
    <w:p w:rsidR="00000000" w:rsidDel="00000000" w:rsidP="00000000" w:rsidRDefault="00000000" w:rsidRPr="00000000" w14:paraId="0000001D">
      <w:pPr>
        <w:numPr>
          <w:ilvl w:val="0"/>
          <w:numId w:val="4"/>
        </w:numPr>
        <w:spacing w:line="276"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Dataset Cleaning</w:t>
      </w:r>
    </w:p>
    <w:p w:rsidR="00000000" w:rsidDel="00000000" w:rsidP="00000000" w:rsidRDefault="00000000" w:rsidRPr="00000000" w14:paraId="0000001E">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that the script correctly drops the original measurement columns after the total values are calculated, leaving a clean dataset for analysis.</w:t>
      </w:r>
    </w:p>
    <w:p w:rsidR="00000000" w:rsidDel="00000000" w:rsidP="00000000" w:rsidRDefault="00000000" w:rsidRPr="00000000" w14:paraId="0000001F">
      <w:pPr>
        <w:numPr>
          <w:ilvl w:val="0"/>
          <w:numId w:val="4"/>
        </w:numPr>
        <w:spacing w:line="276"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 Accuracy and Format</w:t>
      </w:r>
    </w:p>
    <w:p w:rsidR="00000000" w:rsidDel="00000000" w:rsidP="00000000" w:rsidRDefault="00000000" w:rsidRPr="00000000" w14:paraId="00000020">
      <w:pPr>
        <w:numPr>
          <w:ilvl w:val="1"/>
          <w:numId w:val="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that the final output (e.g., potential medication replacements) is accurate, properly formatted, and matches the expected criteria based on the input data.</w:t>
      </w:r>
      <w:r w:rsidDel="00000000" w:rsidR="00000000" w:rsidRPr="00000000">
        <w:rPr>
          <w:rtl w:val="0"/>
        </w:rPr>
      </w:r>
    </w:p>
    <w:p w:rsidR="00000000" w:rsidDel="00000000" w:rsidP="00000000" w:rsidRDefault="00000000" w:rsidRPr="00000000" w14:paraId="00000021">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tab/>
      </w:r>
      <w:r w:rsidDel="00000000" w:rsidR="00000000" w:rsidRPr="00000000">
        <w:rPr>
          <w:rFonts w:ascii="Calibri" w:cs="Calibri" w:eastAsia="Calibri" w:hAnsi="Calibri"/>
          <w:b w:val="1"/>
          <w:sz w:val="24"/>
          <w:szCs w:val="24"/>
          <w:rtl w:val="0"/>
        </w:rPr>
        <w:t xml:space="preserve">1.1.2 </w:t>
        <w:tab/>
        <w:t xml:space="preserve">Out of Scope</w:t>
      </w:r>
    </w:p>
    <w:p w:rsidR="00000000" w:rsidDel="00000000" w:rsidP="00000000" w:rsidRDefault="00000000" w:rsidRPr="00000000" w14:paraId="00000022">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tab/>
      </w:r>
      <w:r w:rsidDel="00000000" w:rsidR="00000000" w:rsidRPr="00000000">
        <w:rPr>
          <w:rFonts w:ascii="Calibri" w:cs="Calibri" w:eastAsia="Calibri" w:hAnsi="Calibri"/>
          <w:sz w:val="24"/>
          <w:szCs w:val="24"/>
          <w:rtl w:val="0"/>
        </w:rPr>
        <w:t xml:space="preserve">The following features will not be tested for this prototype presentation:</w:t>
      </w:r>
    </w:p>
    <w:p w:rsidR="00000000" w:rsidDel="00000000" w:rsidP="00000000" w:rsidRDefault="00000000" w:rsidRPr="00000000" w14:paraId="00000023">
      <w:pPr>
        <w:numPr>
          <w:ilvl w:val="0"/>
          <w:numId w:val="5"/>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Interfaces</w:t>
      </w:r>
    </w:p>
    <w:p w:rsidR="00000000" w:rsidDel="00000000" w:rsidP="00000000" w:rsidRDefault="00000000" w:rsidRPr="00000000" w14:paraId="00000024">
      <w:pPr>
        <w:numPr>
          <w:ilvl w:val="0"/>
          <w:numId w:val="5"/>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Tests with the Procurement Team at Beth Israel Medical Center</w:t>
      </w:r>
    </w:p>
    <w:p w:rsidR="00000000" w:rsidDel="00000000" w:rsidP="00000000" w:rsidRDefault="00000000" w:rsidRPr="00000000" w14:paraId="00000025">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1.3</w:t>
        <w:tab/>
        <w:t xml:space="preserve">Roles and Responsibilities</w:t>
      </w:r>
    </w:p>
    <w:p w:rsidR="00000000" w:rsidDel="00000000" w:rsidP="00000000" w:rsidRDefault="00000000" w:rsidRPr="00000000" w14:paraId="00000027">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tl w:val="0"/>
        </w:rPr>
      </w:r>
    </w:p>
    <w:tbl>
      <w:tblPr>
        <w:tblStyle w:val="Table1"/>
        <w:tblW w:w="868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230"/>
        <w:tblGridChange w:id="0">
          <w:tblGrid>
            <w:gridCol w:w="1455"/>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Manuel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Algorithm Developer/Head of Continuous Improvement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Developer/QA Tester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Developer/QA Tester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Joel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Team Leader/Product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Zaiyan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Market research</w:t>
            </w:r>
          </w:p>
        </w:tc>
      </w:tr>
    </w:tbl>
    <w:p w:rsidR="00000000" w:rsidDel="00000000" w:rsidP="00000000" w:rsidRDefault="00000000" w:rsidRPr="00000000" w14:paraId="00000032">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3">
      <w:pPr>
        <w:spacing w:line="276" w:lineRule="auto"/>
        <w:ind w:left="0" w:firstLine="0"/>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2.0</w:t>
        <w:tab/>
        <w:t xml:space="preserve">Code Overview</w:t>
      </w:r>
    </w:p>
    <w:p w:rsidR="00000000" w:rsidDel="00000000" w:rsidP="00000000" w:rsidRDefault="00000000" w:rsidRPr="00000000" w14:paraId="00000035">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6">
      <w:pPr>
        <w:pStyle w:val="Heading1"/>
        <w:spacing w:after="0" w:line="276" w:lineRule="auto"/>
        <w:ind w:left="0"/>
        <w:rPr>
          <w:rFonts w:ascii="Calibri" w:cs="Calibri" w:eastAsia="Calibri" w:hAnsi="Calibri"/>
          <w:b w:val="1"/>
          <w:sz w:val="24"/>
          <w:szCs w:val="24"/>
          <w:u w:val="single"/>
        </w:rPr>
      </w:pPr>
      <w:bookmarkStart w:colFirst="0" w:colLast="0" w:name="_heading=h.vrwhnts3oigr" w:id="1"/>
      <w:bookmarkEnd w:id="1"/>
      <w:r w:rsidDel="00000000" w:rsidR="00000000" w:rsidRPr="00000000">
        <w:rPr>
          <w:rFonts w:ascii="Calibri" w:cs="Calibri" w:eastAsia="Calibri" w:hAnsi="Calibri"/>
          <w:b w:val="1"/>
          <w:sz w:val="24"/>
          <w:szCs w:val="24"/>
          <w:u w:val="single"/>
          <w:rtl w:val="0"/>
        </w:rPr>
        <w:t xml:space="preserve">Package Analysis</w:t>
      </w:r>
    </w:p>
    <w:tbl>
      <w:tblPr>
        <w:tblStyle w:val="Table2"/>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8.3333333333335"/>
        <w:gridCol w:w="3158.3333333333335"/>
        <w:gridCol w:w="3158.3333333333335"/>
        <w:tblGridChange w:id="0">
          <w:tblGrid>
            <w:gridCol w:w="3158.3333333333335"/>
            <w:gridCol w:w="3158.3333333333335"/>
            <w:gridCol w:w="315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Module and Function Imports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getReplacements.py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Imports the pandas library for data manipulation and the addDosageInfo function from DosageInfo.py for adding dosage information to datasets.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Classification and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getReplacements.py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Defines a function to classify medication forms (Liquid, Solid, etc.) and filters datasets based on similarity and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 Information Enrichment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getReplacements.py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Applies the addDosageInfo function from DosageInfo.py to input and data datasets to enrich them with standardized dosage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Specialized Data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getReplacements.py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 filters the data based on the form of the medication (solid or non-solid) and other criteria like dosage size and unit compatibility.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 Extraction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DosageInfo.py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Defines addDosageInfo function containing an inner function extractDosage which extracts numerical dosage values from a string field and assigns them to new columns in the dataset for each dosage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 Dosage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DosageInfo.py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Calculates total values for different dosage units (e.g., total milligrams, total milliliters) based on the extracted data to standardize dosage information across the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Dataset 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DosageInfo.py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Removes original measurement columns after totalizing values to simplify the dataset, leaving only relevant, consolidated dosage information alongside other non-dosage-related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 Processing and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getReplacements.py, returns the final filtered dataset representing potential medication replacements. In DosageInfo.py, returns the input dataset updated with cleaned and standardized dosage information for further processing.</w:t>
            </w:r>
          </w:p>
        </w:tc>
      </w:tr>
    </w:tbl>
    <w:p w:rsidR="00000000" w:rsidDel="00000000" w:rsidP="00000000" w:rsidRDefault="00000000" w:rsidRPr="00000000" w14:paraId="00000052">
      <w:pPr>
        <w:pStyle w:val="Heading1"/>
        <w:spacing w:after="0" w:line="276" w:lineRule="auto"/>
        <w:ind w:left="0"/>
        <w:rPr>
          <w:rFonts w:ascii="Calibri" w:cs="Calibri" w:eastAsia="Calibri" w:hAnsi="Calibri"/>
          <w:b w:val="1"/>
          <w:sz w:val="24"/>
          <w:szCs w:val="24"/>
          <w:u w:val="single"/>
        </w:rPr>
      </w:pPr>
      <w:bookmarkStart w:colFirst="0" w:colLast="0" w:name="_heading=h.9owgyib6yfpa" w:id="2"/>
      <w:bookmarkEnd w:id="2"/>
      <w:r w:rsidDel="00000000" w:rsidR="00000000" w:rsidRPr="00000000">
        <w:rPr>
          <w:rtl w:val="0"/>
        </w:rPr>
      </w:r>
    </w:p>
    <w:p w:rsidR="00000000" w:rsidDel="00000000" w:rsidP="00000000" w:rsidRDefault="00000000" w:rsidRPr="00000000" w14:paraId="00000053">
      <w:pPr>
        <w:pStyle w:val="Heading1"/>
        <w:spacing w:after="0" w:line="276" w:lineRule="auto"/>
        <w:ind w:left="0"/>
        <w:rPr>
          <w:rFonts w:ascii="Calibri" w:cs="Calibri" w:eastAsia="Calibri" w:hAnsi="Calibri"/>
          <w:b w:val="1"/>
          <w:sz w:val="24"/>
          <w:szCs w:val="24"/>
          <w:u w:val="single"/>
        </w:rPr>
      </w:pPr>
      <w:bookmarkStart w:colFirst="0" w:colLast="0" w:name="_heading=h.98pk2m954749" w:id="3"/>
      <w:bookmarkEnd w:id="3"/>
      <w:r w:rsidDel="00000000" w:rsidR="00000000" w:rsidRPr="00000000">
        <w:rPr>
          <w:rFonts w:ascii="Calibri" w:cs="Calibri" w:eastAsia="Calibri" w:hAnsi="Calibri"/>
          <w:b w:val="1"/>
          <w:sz w:val="24"/>
          <w:szCs w:val="24"/>
          <w:u w:val="single"/>
          <w:rtl w:val="0"/>
        </w:rPr>
        <w:t xml:space="preserve"> </w:t>
      </w:r>
    </w:p>
    <w:p w:rsidR="00000000" w:rsidDel="00000000" w:rsidP="00000000" w:rsidRDefault="00000000" w:rsidRPr="00000000" w14:paraId="00000054">
      <w:pPr>
        <w:pStyle w:val="Heading1"/>
        <w:spacing w:after="0" w:line="276" w:lineRule="auto"/>
        <w:ind w:left="0"/>
        <w:rPr>
          <w:rFonts w:ascii="Calibri" w:cs="Calibri" w:eastAsia="Calibri" w:hAnsi="Calibri"/>
          <w:b w:val="1"/>
          <w:sz w:val="24"/>
          <w:szCs w:val="24"/>
          <w:u w:val="single"/>
        </w:rPr>
      </w:pPr>
      <w:bookmarkStart w:colFirst="0" w:colLast="0" w:name="_heading=h.d0s3nukuse0w" w:id="4"/>
      <w:bookmarkEnd w:id="4"/>
      <w:r w:rsidDel="00000000" w:rsidR="00000000" w:rsidRPr="00000000">
        <w:rPr>
          <w:rFonts w:ascii="Calibri" w:cs="Calibri" w:eastAsia="Calibri" w:hAnsi="Calibri"/>
          <w:b w:val="1"/>
          <w:sz w:val="24"/>
          <w:szCs w:val="24"/>
          <w:u w:val="single"/>
          <w:rtl w:val="0"/>
        </w:rPr>
        <w:t xml:space="preserve"> </w:t>
      </w:r>
    </w:p>
    <w:p w:rsidR="00000000" w:rsidDel="00000000" w:rsidP="00000000" w:rsidRDefault="00000000" w:rsidRPr="00000000" w14:paraId="00000055">
      <w:pPr>
        <w:pStyle w:val="Heading1"/>
        <w:spacing w:after="0" w:line="276" w:lineRule="auto"/>
        <w:ind w:left="0"/>
        <w:rPr>
          <w:rFonts w:ascii="Calibri" w:cs="Calibri" w:eastAsia="Calibri" w:hAnsi="Calibri"/>
          <w:b w:val="1"/>
          <w:sz w:val="24"/>
          <w:szCs w:val="24"/>
          <w:u w:val="single"/>
        </w:rPr>
      </w:pPr>
      <w:bookmarkStart w:colFirst="0" w:colLast="0" w:name="_heading=h.ehyo69wh7wed" w:id="5"/>
      <w:bookmarkEnd w:id="5"/>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after="0" w:line="276" w:lineRule="auto"/>
        <w:ind w:left="0"/>
        <w:rPr>
          <w:rFonts w:ascii="Calibri" w:cs="Calibri" w:eastAsia="Calibri" w:hAnsi="Calibri"/>
          <w:b w:val="1"/>
          <w:sz w:val="24"/>
          <w:szCs w:val="24"/>
          <w:u w:val="single"/>
        </w:rPr>
      </w:pPr>
      <w:bookmarkStart w:colFirst="0" w:colLast="0" w:name="_heading=h.heeail9qp5pb" w:id="6"/>
      <w:bookmarkEnd w:id="6"/>
      <w:r w:rsidDel="00000000" w:rsidR="00000000" w:rsidRPr="00000000">
        <w:rPr>
          <w:rFonts w:ascii="Calibri" w:cs="Calibri" w:eastAsia="Calibri" w:hAnsi="Calibri"/>
          <w:b w:val="1"/>
          <w:sz w:val="24"/>
          <w:szCs w:val="24"/>
          <w:u w:val="single"/>
          <w:rtl w:val="0"/>
        </w:rPr>
        <w:t xml:space="preserve">API Implementation</w:t>
      </w:r>
    </w:p>
    <w:p w:rsidR="00000000" w:rsidDel="00000000" w:rsidP="00000000" w:rsidRDefault="00000000" w:rsidRPr="00000000" w14:paraId="00000057">
      <w:pPr>
        <w:pStyle w:val="Heading1"/>
        <w:spacing w:after="0" w:line="276" w:lineRule="auto"/>
        <w:ind w:left="0"/>
        <w:rPr>
          <w:rFonts w:ascii="Calibri" w:cs="Calibri" w:eastAsia="Calibri" w:hAnsi="Calibri"/>
          <w:b w:val="1"/>
          <w:sz w:val="24"/>
          <w:szCs w:val="24"/>
          <w:u w:val="single"/>
        </w:rPr>
      </w:pPr>
      <w:bookmarkStart w:colFirst="0" w:colLast="0" w:name="_heading=h.51lj548um3zr" w:id="7"/>
      <w:bookmarkEnd w:id="7"/>
      <w:r w:rsidDel="00000000" w:rsidR="00000000" w:rsidRPr="00000000">
        <w:rPr>
          <w:rtl w:val="0"/>
        </w:rPr>
      </w:r>
    </w:p>
    <w:tbl>
      <w:tblPr>
        <w:tblStyle w:val="Table3"/>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37.5"/>
        <w:gridCol w:w="4737.5"/>
        <w:tblGridChange w:id="0">
          <w:tblGrid>
            <w:gridCol w:w="4737.5"/>
            <w:gridCol w:w="47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Hashing and Verifying Passwords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Uses bcrypt to securely hash passwords before storage and verify stored password hashes against user-provided passwords.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CRUD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Supports creating, retrieving (by name or ID), and deleting users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Validation Schemas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Utilizes Pydantic models to validate data for user operations (create, get, delete), login, logout, and file management (upload, get, delete) in API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Route Definitions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Defines FastAPI routes for user and file management operations, including database connectivity checks and session validation for protected routes.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Session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Generates, inserts, validates, and deletes session cookies for managing user login sessions, ensuring secure access and operation within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Connection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Establishes and manages database connections using asyncpg, including setup and teardown of the connection pool for handling queries.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File Management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(Assumed based on schemas) Allows for uploading, retrieving, and deleting files, likely involving operations similar to user management but for file data.</w:t>
            </w:r>
          </w:p>
        </w:tc>
      </w:tr>
    </w:tbl>
    <w:p w:rsidR="00000000" w:rsidDel="00000000" w:rsidP="00000000" w:rsidRDefault="00000000" w:rsidRPr="00000000" w14:paraId="00000068">
      <w:pPr>
        <w:pStyle w:val="Heading1"/>
        <w:spacing w:after="0" w:line="276" w:lineRule="auto"/>
        <w:ind w:left="0"/>
        <w:rPr>
          <w:rFonts w:ascii="Calibri" w:cs="Calibri" w:eastAsia="Calibri" w:hAnsi="Calibri"/>
          <w:b w:val="1"/>
          <w:sz w:val="24"/>
          <w:szCs w:val="24"/>
        </w:rPr>
      </w:pPr>
      <w:bookmarkStart w:colFirst="0" w:colLast="0" w:name="_heading=h.va2vqhvwpr04" w:id="8"/>
      <w:bookmarkEnd w:id="8"/>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rFonts w:ascii="Calibri" w:cs="Calibri" w:eastAsia="Calibri" w:hAnsi="Calibri"/>
          <w:b w:val="1"/>
          <w:sz w:val="24"/>
          <w:szCs w:val="24"/>
        </w:rPr>
      </w:pPr>
      <w:r w:rsidDel="00000000" w:rsidR="00000000" w:rsidRPr="00000000">
        <w:rPr>
          <w:rFonts w:ascii="Calibri" w:cs="Calibri" w:eastAsia="Calibri" w:hAnsi="Calibri"/>
          <w:rtl w:val="0"/>
        </w:rPr>
        <w:tab/>
      </w:r>
      <w:r w:rsidDel="00000000" w:rsidR="00000000" w:rsidRPr="00000000">
        <w:rPr>
          <w:rFonts w:ascii="Calibri" w:cs="Calibri" w:eastAsia="Calibri" w:hAnsi="Calibri"/>
          <w:b w:val="1"/>
          <w:sz w:val="24"/>
          <w:szCs w:val="24"/>
          <w:rtl w:val="0"/>
        </w:rPr>
        <w:t xml:space="preserve">2.1</w:t>
        <w:tab/>
        <w:t xml:space="preserve">Visualization</w:t>
      </w:r>
    </w:p>
    <w:p w:rsidR="00000000" w:rsidDel="00000000" w:rsidP="00000000" w:rsidRDefault="00000000" w:rsidRPr="00000000" w14:paraId="00000074">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6540500"/>
            <wp:effectExtent b="0" l="0" r="0" t="0"/>
            <wp:docPr id="3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ind w:left="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Figure A. Prototype Flowchart</w:t>
      </w:r>
      <w:r w:rsidDel="00000000" w:rsidR="00000000" w:rsidRPr="00000000">
        <w:br w:type="page"/>
      </w:r>
      <w:r w:rsidDel="00000000" w:rsidR="00000000" w:rsidRPr="00000000">
        <w:rPr>
          <w:rtl w:val="0"/>
        </w:rPr>
      </w:r>
    </w:p>
    <w:p w:rsidR="00000000" w:rsidDel="00000000" w:rsidP="00000000" w:rsidRDefault="00000000" w:rsidRPr="00000000" w14:paraId="00000076">
      <w:pPr>
        <w:spacing w:line="276" w:lineRule="auto"/>
        <w:ind w:lef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3.0</w:t>
        <w:tab/>
        <w:t xml:space="preserve">Test Methodology</w:t>
      </w:r>
    </w:p>
    <w:p w:rsidR="00000000" w:rsidDel="00000000" w:rsidP="00000000" w:rsidRDefault="00000000" w:rsidRPr="00000000" w14:paraId="00000077">
      <w:pPr>
        <w:spacing w:line="276" w:lineRule="auto"/>
        <w:ind w:lef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3.1</w:t>
        <w:tab/>
        <w:t xml:space="preserve">Pre-Testing Setup Procedure</w:t>
      </w:r>
    </w:p>
    <w:p w:rsidR="00000000" w:rsidDel="00000000" w:rsidP="00000000" w:rsidRDefault="00000000" w:rsidRPr="00000000" w14:paraId="00000078">
      <w:pPr>
        <w:numPr>
          <w:ilvl w:val="0"/>
          <w:numId w:val="9"/>
        </w:numPr>
        <w:spacing w:line="276" w:lineRule="auto"/>
        <w:ind w:left="144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Preparation:</w:t>
      </w:r>
    </w:p>
    <w:p w:rsidR="00000000" w:rsidDel="00000000" w:rsidP="00000000" w:rsidRDefault="00000000" w:rsidRPr="00000000" w14:paraId="00000079">
      <w:pPr>
        <w:numPr>
          <w:ilvl w:val="1"/>
          <w:numId w:val="1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Login to AWS with admin credentials. Find the PostgreSQL database created to store user information. Ensure it is up and running, security protocols are set to accept incoming connections, and it is made ‘publicly available.</w:t>
      </w:r>
    </w:p>
    <w:p w:rsidR="00000000" w:rsidDel="00000000" w:rsidP="00000000" w:rsidRDefault="00000000" w:rsidRPr="00000000" w14:paraId="0000007A">
      <w:pPr>
        <w:numPr>
          <w:ilvl w:val="0"/>
          <w:numId w:val="14"/>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 Python Modules</w:t>
      </w:r>
    </w:p>
    <w:p w:rsidR="00000000" w:rsidDel="00000000" w:rsidP="00000000" w:rsidRDefault="00000000" w:rsidRPr="00000000" w14:paraId="0000007B">
      <w:pPr>
        <w:numPr>
          <w:ilvl w:val="1"/>
          <w:numId w:val="1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that essential Python modules are installed. This includes:</w:t>
      </w:r>
    </w:p>
    <w:p w:rsidR="00000000" w:rsidDel="00000000" w:rsidP="00000000" w:rsidRDefault="00000000" w:rsidRPr="00000000" w14:paraId="0000007C">
      <w:pPr>
        <w:numPr>
          <w:ilvl w:val="2"/>
          <w:numId w:val="14"/>
        </w:numPr>
        <w:spacing w:line="276" w:lineRule="auto"/>
        <w:ind w:left="2880" w:hanging="360"/>
        <w:rPr>
          <w:rFonts w:ascii="Hanken Grotesk" w:cs="Hanken Grotesk" w:eastAsia="Hanken Grotesk" w:hAnsi="Hanken Grotesk"/>
          <w:sz w:val="24"/>
          <w:szCs w:val="24"/>
        </w:rPr>
      </w:pPr>
      <w:r w:rsidDel="00000000" w:rsidR="00000000" w:rsidRPr="00000000">
        <w:rPr>
          <w:rFonts w:ascii="Calibri" w:cs="Calibri" w:eastAsia="Calibri" w:hAnsi="Calibri"/>
          <w:b w:val="1"/>
          <w:sz w:val="24"/>
          <w:szCs w:val="24"/>
          <w:rtl w:val="0"/>
        </w:rPr>
        <w:t xml:space="preserve">Scikit-learn:</w:t>
      </w:r>
      <w:r w:rsidDel="00000000" w:rsidR="00000000" w:rsidRPr="00000000">
        <w:rPr>
          <w:rFonts w:ascii="Calibri" w:cs="Calibri" w:eastAsia="Calibri" w:hAnsi="Calibri"/>
          <w:sz w:val="24"/>
          <w:szCs w:val="24"/>
          <w:rtl w:val="0"/>
        </w:rPr>
        <w:t xml:space="preserve"> A machine learning library used for data mining and data analysis.</w:t>
      </w:r>
    </w:p>
    <w:p w:rsidR="00000000" w:rsidDel="00000000" w:rsidP="00000000" w:rsidRDefault="00000000" w:rsidRPr="00000000" w14:paraId="0000007D">
      <w:pPr>
        <w:numPr>
          <w:ilvl w:val="2"/>
          <w:numId w:val="14"/>
        </w:numPr>
        <w:spacing w:line="276" w:lineRule="auto"/>
        <w:ind w:left="2880" w:hanging="360"/>
        <w:rPr>
          <w:rFonts w:ascii="Hanken Grotesk" w:cs="Hanken Grotesk" w:eastAsia="Hanken Grotesk" w:hAnsi="Hanken Grotesk"/>
          <w:sz w:val="24"/>
          <w:szCs w:val="24"/>
        </w:rPr>
      </w:pPr>
      <w:r w:rsidDel="00000000" w:rsidR="00000000" w:rsidRPr="00000000">
        <w:rPr>
          <w:rFonts w:ascii="Calibri" w:cs="Calibri" w:eastAsia="Calibri" w:hAnsi="Calibri"/>
          <w:b w:val="1"/>
          <w:sz w:val="24"/>
          <w:szCs w:val="24"/>
          <w:rtl w:val="0"/>
        </w:rPr>
        <w:t xml:space="preserve">Pandas:</w:t>
      </w:r>
      <w:r w:rsidDel="00000000" w:rsidR="00000000" w:rsidRPr="00000000">
        <w:rPr>
          <w:rFonts w:ascii="Calibri" w:cs="Calibri" w:eastAsia="Calibri" w:hAnsi="Calibri"/>
          <w:sz w:val="24"/>
          <w:szCs w:val="24"/>
          <w:rtl w:val="0"/>
        </w:rPr>
        <w:t xml:space="preserve"> A library providing high-performance, easy-to-use data structures and analysis tools.</w:t>
      </w:r>
    </w:p>
    <w:p w:rsidR="00000000" w:rsidDel="00000000" w:rsidP="00000000" w:rsidRDefault="00000000" w:rsidRPr="00000000" w14:paraId="0000007E">
      <w:pPr>
        <w:numPr>
          <w:ilvl w:val="2"/>
          <w:numId w:val="14"/>
        </w:numPr>
        <w:spacing w:line="276" w:lineRule="auto"/>
        <w:ind w:left="2880" w:hanging="360"/>
        <w:rPr>
          <w:rFonts w:ascii="Hanken Grotesk" w:cs="Hanken Grotesk" w:eastAsia="Hanken Grotesk" w:hAnsi="Hanken Grotesk"/>
          <w:sz w:val="24"/>
          <w:szCs w:val="24"/>
        </w:rPr>
      </w:pPr>
      <w:r w:rsidDel="00000000" w:rsidR="00000000" w:rsidRPr="00000000">
        <w:rPr>
          <w:rFonts w:ascii="Calibri" w:cs="Calibri" w:eastAsia="Calibri" w:hAnsi="Calibri"/>
          <w:b w:val="1"/>
          <w:sz w:val="24"/>
          <w:szCs w:val="24"/>
          <w:rtl w:val="0"/>
        </w:rPr>
        <w:t xml:space="preserve">Re (Regex):</w:t>
      </w:r>
      <w:r w:rsidDel="00000000" w:rsidR="00000000" w:rsidRPr="00000000">
        <w:rPr>
          <w:rFonts w:ascii="Calibri" w:cs="Calibri" w:eastAsia="Calibri" w:hAnsi="Calibri"/>
          <w:sz w:val="24"/>
          <w:szCs w:val="24"/>
          <w:rtl w:val="0"/>
        </w:rPr>
        <w:t xml:space="preserve"> A module for string searching and manipulation using regular expressions.</w:t>
      </w:r>
    </w:p>
    <w:p w:rsidR="00000000" w:rsidDel="00000000" w:rsidP="00000000" w:rsidRDefault="00000000" w:rsidRPr="00000000" w14:paraId="0000007F">
      <w:pPr>
        <w:numPr>
          <w:ilvl w:val="2"/>
          <w:numId w:val="14"/>
        </w:numPr>
        <w:spacing w:line="276" w:lineRule="auto"/>
        <w:ind w:left="2880" w:hanging="360"/>
        <w:rPr>
          <w:rFonts w:ascii="Hanken Grotesk" w:cs="Hanken Grotesk" w:eastAsia="Hanken Grotesk" w:hAnsi="Hanken Grotesk"/>
          <w:sz w:val="24"/>
          <w:szCs w:val="24"/>
        </w:rPr>
      </w:pPr>
      <w:r w:rsidDel="00000000" w:rsidR="00000000" w:rsidRPr="00000000">
        <w:rPr>
          <w:rFonts w:ascii="Calibri" w:cs="Calibri" w:eastAsia="Calibri" w:hAnsi="Calibri"/>
          <w:b w:val="1"/>
          <w:sz w:val="24"/>
          <w:szCs w:val="24"/>
          <w:rtl w:val="0"/>
        </w:rPr>
        <w:t xml:space="preserve">Numpy:</w:t>
      </w:r>
      <w:r w:rsidDel="00000000" w:rsidR="00000000" w:rsidRPr="00000000">
        <w:rPr>
          <w:rFonts w:ascii="Calibri" w:cs="Calibri" w:eastAsia="Calibri" w:hAnsi="Calibri"/>
          <w:sz w:val="24"/>
          <w:szCs w:val="24"/>
          <w:rtl w:val="0"/>
        </w:rPr>
        <w:t xml:space="preserve"> A library for large, multi-dimensional arrays and matrices and a collection of mathematical functions to operate on these arrays.</w:t>
      </w:r>
    </w:p>
    <w:p w:rsidR="00000000" w:rsidDel="00000000" w:rsidP="00000000" w:rsidRDefault="00000000" w:rsidRPr="00000000" w14:paraId="00000080">
      <w:pPr>
        <w:numPr>
          <w:ilvl w:val="2"/>
          <w:numId w:val="14"/>
        </w:numPr>
        <w:spacing w:line="276" w:lineRule="auto"/>
        <w:ind w:left="28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more!</w:t>
      </w:r>
    </w:p>
    <w:p w:rsidR="00000000" w:rsidDel="00000000" w:rsidP="00000000" w:rsidRDefault="00000000" w:rsidRPr="00000000" w14:paraId="00000081">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modules can be installed using pip, the Python package manager, with the command pip install scikit-learn pandas numpy regex.</w:t>
      </w:r>
    </w:p>
    <w:p w:rsidR="00000000" w:rsidDel="00000000" w:rsidP="00000000" w:rsidRDefault="00000000" w:rsidRPr="00000000" w14:paraId="00000082">
      <w:pPr>
        <w:numPr>
          <w:ilvl w:val="0"/>
          <w:numId w:val="14"/>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and Script Preparation:</w:t>
      </w:r>
    </w:p>
    <w:p w:rsidR="00000000" w:rsidDel="00000000" w:rsidP="00000000" w:rsidRDefault="00000000" w:rsidRPr="00000000" w14:paraId="00000083">
      <w:pPr>
        <w:numPr>
          <w:ilvl w:val="1"/>
          <w:numId w:val="1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Place the client's data file, 'Daily Snapshot.csv', in the newly created directory. This file contains the data set required for the testing.</w:t>
      </w:r>
    </w:p>
    <w:p w:rsidR="00000000" w:rsidDel="00000000" w:rsidP="00000000" w:rsidRDefault="00000000" w:rsidRPr="00000000" w14:paraId="00000084">
      <w:pPr>
        <w:numPr>
          <w:ilvl w:val="0"/>
          <w:numId w:val="14"/>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Environment Verification:</w:t>
      </w:r>
    </w:p>
    <w:p w:rsidR="00000000" w:rsidDel="00000000" w:rsidP="00000000" w:rsidRDefault="00000000" w:rsidRPr="00000000" w14:paraId="00000085">
      <w:pPr>
        <w:numPr>
          <w:ilvl w:val="1"/>
          <w:numId w:val="14"/>
        </w:numPr>
        <w:spacing w:line="276"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API is up and running and that it responds in a timely manner.</w:t>
      </w:r>
    </w:p>
    <w:p w:rsidR="00000000" w:rsidDel="00000000" w:rsidP="00000000" w:rsidRDefault="00000000" w:rsidRPr="00000000" w14:paraId="00000086">
      <w:pPr>
        <w:spacing w:line="276" w:lineRule="auto"/>
        <w:ind w:left="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7">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following these enhanced setup procedures, the testing environment will be optimally prepared, ensuring a smooth and efficient testing process.</w:t>
      </w:r>
    </w:p>
    <w:p w:rsidR="00000000" w:rsidDel="00000000" w:rsidP="00000000" w:rsidRDefault="00000000" w:rsidRPr="00000000" w14:paraId="00000088">
      <w:pPr>
        <w:spacing w:line="276" w:lineRule="auto"/>
        <w:ind w:left="0" w:firstLine="0"/>
        <w:jc w:val="left"/>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9">
      <w:pPr>
        <w:spacing w:line="276"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3.2</w:t>
        <w:tab/>
        <w:t xml:space="preserve">Testing Procedure</w:t>
      </w:r>
    </w:p>
    <w:p w:rsidR="00000000" w:rsidDel="00000000" w:rsidP="00000000" w:rsidRDefault="00000000" w:rsidRPr="00000000" w14:paraId="0000008A">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Postman send a request to the root of the API to see if it is active</w:t>
      </w:r>
    </w:p>
    <w:p w:rsidR="00000000" w:rsidDel="00000000" w:rsidP="00000000" w:rsidRDefault="00000000" w:rsidRPr="00000000" w14:paraId="0000008B">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Postman send a request to the API to create a new user in the database using the “/user/create” path and the proper parameters (username, password, center, permission, employeeid, islocked). Then confirm that the new user has been properly added to the database.</w:t>
      </w:r>
    </w:p>
    <w:p w:rsidR="00000000" w:rsidDel="00000000" w:rsidP="00000000" w:rsidRDefault="00000000" w:rsidRPr="00000000" w14:paraId="0000008C">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Postman send a request to the API to login the new user using the “/session/login” path and the proper parameters (username, password). Then save the session cookie that is returned.</w:t>
      </w:r>
    </w:p>
    <w:p w:rsidR="00000000" w:rsidDel="00000000" w:rsidP="00000000" w:rsidRDefault="00000000" w:rsidRPr="00000000" w14:paraId="0000008D">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Postman send a request to the API to check the validity of the session cookie using the “/session/is_session_cookie_valid” path and the proper parameters (session_cookie).</w:t>
      </w:r>
    </w:p>
    <w:p w:rsidR="00000000" w:rsidDel="00000000" w:rsidP="00000000" w:rsidRDefault="00000000" w:rsidRPr="00000000" w14:paraId="0000008E">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making sure that the API environment is working properly, select a 9 drugs included in the CSV given by our client.</w:t>
      </w:r>
    </w:p>
    <w:p w:rsidR="00000000" w:rsidDel="00000000" w:rsidP="00000000" w:rsidRDefault="00000000" w:rsidRPr="00000000" w14:paraId="0000008F">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each selected drug, using Postman a request to the API to get drug replacements using the path “/drugs/replacements” and the proper parameters (session_cookie, drugid). Copy paste the output into your jupiter notebook to have a better visualization of the output.</w:t>
      </w:r>
      <w:r w:rsidDel="00000000" w:rsidR="00000000" w:rsidRPr="00000000">
        <w:rPr>
          <w:rtl w:val="0"/>
        </w:rPr>
      </w:r>
    </w:p>
    <w:p w:rsidR="00000000" w:rsidDel="00000000" w:rsidP="00000000" w:rsidRDefault="00000000" w:rsidRPr="00000000" w14:paraId="00000090">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3.3</w:t>
        <w:tab/>
        <w:t xml:space="preserve">Measurable Criteria</w:t>
      </w:r>
    </w:p>
    <w:p w:rsidR="00000000" w:rsidDel="00000000" w:rsidP="00000000" w:rsidRDefault="00000000" w:rsidRPr="00000000" w14:paraId="00000091">
      <w:pPr>
        <w:spacing w:line="276" w:lineRule="auto"/>
        <w:ind w:left="0" w:firstLine="0"/>
        <w:rPr>
          <w:rFonts w:ascii="Calibri" w:cs="Calibri" w:eastAsia="Calibri" w:hAnsi="Calibri"/>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6270"/>
        <w:tblGridChange w:id="0">
          <w:tblGrid>
            <w:gridCol w:w="3090"/>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Data Cleaning and Preprocessing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Evaluate the accuracy of the data cleaning and preprocessing steps in the Python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Efficiency in Data Transformation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Measure the time taken to execute data transformation steps, including splitting descriptions and reordering columns.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Similarity Score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Assess the precision of TF-IDF vectorization and cosine similarity calculations in identifying similar drug forms and sizes.</w:t>
            </w:r>
          </w:p>
        </w:tc>
      </w:tr>
      <w:tr>
        <w:trPr>
          <w:cantSplit w:val="0"/>
          <w:trHeight w:val="1190.87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Filtering and Sorting Capability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Determine the efficiency and accuracy of the system in filtering and sorting pharmaceutical products based on similarity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Scalability with Large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the system's performance with increasingly large datasets to assess scalability.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Response Time in Data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Measure the response time from data input to the display of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Feedback and Iterative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Implement a system to collect feedback on the prototype’s performance and use this feedback for iterative improvements.</w:t>
            </w:r>
          </w:p>
        </w:tc>
      </w:tr>
    </w:tbl>
    <w:p w:rsidR="00000000" w:rsidDel="00000000" w:rsidP="00000000" w:rsidRDefault="00000000" w:rsidRPr="00000000" w14:paraId="000000A0">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0A1">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3.4</w:t>
        <w:tab/>
        <w:t xml:space="preserve">Test Cases</w:t>
      </w:r>
    </w:p>
    <w:p w:rsidR="00000000" w:rsidDel="00000000" w:rsidP="00000000" w:rsidRDefault="00000000" w:rsidRPr="00000000" w14:paraId="000000A2">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active ingredient-drug code combinations will be tested:</w:t>
      </w:r>
    </w:p>
    <w:p w:rsidR="00000000" w:rsidDel="00000000" w:rsidP="00000000" w:rsidRDefault="00000000" w:rsidRPr="00000000" w14:paraId="000000A3">
      <w:pPr>
        <w:spacing w:line="276" w:lineRule="auto"/>
        <w:ind w:left="0"/>
        <w:rPr>
          <w:rFonts w:ascii="Calibri" w:cs="Calibri" w:eastAsia="Calibri" w:hAnsi="Calibri"/>
          <w:sz w:val="24"/>
          <w:szCs w:val="24"/>
        </w:rPr>
      </w:pPr>
      <w:r w:rsidDel="00000000" w:rsidR="00000000" w:rsidRPr="00000000">
        <w:rPr>
          <w:rtl w:val="0"/>
        </w:rPr>
      </w:r>
    </w:p>
    <w:tbl>
      <w:tblPr>
        <w:tblStyle w:val="Table5"/>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37.5"/>
        <w:gridCol w:w="4737.5"/>
        <w:tblGridChange w:id="0">
          <w:tblGrid>
            <w:gridCol w:w="4737.5"/>
            <w:gridCol w:w="47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276" w:lineRule="auto"/>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76" w:lineRule="auto"/>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Drug Code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6">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entecavir ORAL TABLET 0.5 MG </w:t>
            </w:r>
          </w:p>
        </w:tc>
        <w:tc>
          <w:tcPr>
            <w:tcMar>
              <w:top w:w="100.0" w:type="dxa"/>
              <w:left w:w="100.0" w:type="dxa"/>
              <w:bottom w:w="100.0" w:type="dxa"/>
              <w:right w:w="100.0" w:type="dxa"/>
            </w:tcMar>
            <w:vAlign w:val="top"/>
          </w:tcPr>
          <w:p w:rsidR="00000000" w:rsidDel="00000000" w:rsidP="00000000" w:rsidRDefault="00000000" w:rsidRPr="00000000" w14:paraId="000000A7">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10000077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8">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entecavir ORAL TABLET 1 MG </w:t>
            </w:r>
          </w:p>
        </w:tc>
        <w:tc>
          <w:tcPr>
            <w:tcMar>
              <w:top w:w="100.0" w:type="dxa"/>
              <w:left w:w="100.0" w:type="dxa"/>
              <w:bottom w:w="100.0" w:type="dxa"/>
              <w:right w:w="100.0" w:type="dxa"/>
            </w:tcMar>
            <w:vAlign w:val="top"/>
          </w:tcPr>
          <w:p w:rsidR="00000000" w:rsidDel="00000000" w:rsidP="00000000" w:rsidRDefault="00000000" w:rsidRPr="00000000" w14:paraId="000000A9">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10000082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A">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METHADONE HCL 10 MG/5 ML SOL 5</w:t>
            </w:r>
          </w:p>
        </w:tc>
        <w:tc>
          <w:tcPr>
            <w:tcMar>
              <w:top w:w="100.0" w:type="dxa"/>
              <w:left w:w="100.0" w:type="dxa"/>
              <w:bottom w:w="100.0" w:type="dxa"/>
              <w:right w:w="100.0" w:type="dxa"/>
            </w:tcMar>
            <w:vAlign w:val="top"/>
          </w:tcPr>
          <w:p w:rsidR="00000000" w:rsidDel="00000000" w:rsidP="00000000" w:rsidRDefault="00000000" w:rsidRPr="00000000" w14:paraId="000000AB">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10083467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C">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METHADONE HCL 5 MG/5 ML SOL 50</w:t>
            </w:r>
          </w:p>
        </w:tc>
        <w:tc>
          <w:tcPr>
            <w:tcMar>
              <w:top w:w="100.0" w:type="dxa"/>
              <w:left w:w="100.0" w:type="dxa"/>
              <w:bottom w:w="100.0" w:type="dxa"/>
              <w:right w:w="100.0" w:type="dxa"/>
            </w:tcMar>
            <w:vAlign w:val="top"/>
          </w:tcPr>
          <w:p w:rsidR="00000000" w:rsidDel="00000000" w:rsidP="00000000" w:rsidRDefault="00000000" w:rsidRPr="00000000" w14:paraId="000000AD">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10083468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E">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SAXAGLIPTIN 2.5 MG TAB 30 </w:t>
            </w:r>
          </w:p>
        </w:tc>
        <w:tc>
          <w:tcPr>
            <w:tcMar>
              <w:top w:w="100.0" w:type="dxa"/>
              <w:left w:w="100.0" w:type="dxa"/>
              <w:bottom w:w="100.0" w:type="dxa"/>
              <w:right w:w="100.0" w:type="dxa"/>
            </w:tcMar>
            <w:vAlign w:val="top"/>
          </w:tcPr>
          <w:p w:rsidR="00000000" w:rsidDel="00000000" w:rsidP="00000000" w:rsidRDefault="00000000" w:rsidRPr="00000000" w14:paraId="000000AF">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10281732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0">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SAXAGLIPTIN 5 MG TAB 30 </w:t>
            </w:r>
          </w:p>
        </w:tc>
        <w:tc>
          <w:tcPr>
            <w:tcMar>
              <w:top w:w="100.0" w:type="dxa"/>
              <w:left w:w="100.0" w:type="dxa"/>
              <w:bottom w:w="100.0" w:type="dxa"/>
              <w:right w:w="100.0" w:type="dxa"/>
            </w:tcMar>
            <w:vAlign w:val="top"/>
          </w:tcPr>
          <w:p w:rsidR="00000000" w:rsidDel="00000000" w:rsidP="00000000" w:rsidRDefault="00000000" w:rsidRPr="00000000" w14:paraId="000000B1">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10281664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2">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FLUPHENZINE HCL 2.5 MG TAB 100</w:t>
            </w:r>
          </w:p>
        </w:tc>
        <w:tc>
          <w:tcPr>
            <w:tcMar>
              <w:top w:w="100.0" w:type="dxa"/>
              <w:left w:w="100.0" w:type="dxa"/>
              <w:bottom w:w="100.0" w:type="dxa"/>
              <w:right w:w="100.0" w:type="dxa"/>
            </w:tcMar>
            <w:vAlign w:val="top"/>
          </w:tcPr>
          <w:p w:rsidR="00000000" w:rsidDel="00000000" w:rsidP="00000000" w:rsidRDefault="00000000" w:rsidRPr="00000000" w14:paraId="000000B3">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10262230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4">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FLUPHENZINE HCL 5 MG TAB 100 (</w:t>
            </w:r>
          </w:p>
        </w:tc>
        <w:tc>
          <w:tcPr>
            <w:tcMar>
              <w:top w:w="100.0" w:type="dxa"/>
              <w:left w:w="100.0" w:type="dxa"/>
              <w:bottom w:w="100.0" w:type="dxa"/>
              <w:right w:w="100.0" w:type="dxa"/>
            </w:tcMar>
            <w:vAlign w:val="top"/>
          </w:tcPr>
          <w:p w:rsidR="00000000" w:rsidDel="00000000" w:rsidP="00000000" w:rsidRDefault="00000000" w:rsidRPr="00000000" w14:paraId="000000B5">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10262212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6">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ISOSORBIDE DINITRATE 5 MG TAB </w:t>
            </w:r>
          </w:p>
        </w:tc>
        <w:tc>
          <w:tcPr>
            <w:tcMar>
              <w:top w:w="100.0" w:type="dxa"/>
              <w:left w:w="100.0" w:type="dxa"/>
              <w:bottom w:w="100.0" w:type="dxa"/>
              <w:right w:w="100.0" w:type="dxa"/>
            </w:tcMar>
            <w:vAlign w:val="top"/>
          </w:tcPr>
          <w:p w:rsidR="00000000" w:rsidDel="00000000" w:rsidP="00000000" w:rsidRDefault="00000000" w:rsidRPr="00000000" w14:paraId="000000B7">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10208756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8">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ISOSORBIDE DINITRATE 20 MG TAB</w:t>
            </w:r>
          </w:p>
        </w:tc>
        <w:tc>
          <w:tcPr>
            <w:tcMar>
              <w:top w:w="100.0" w:type="dxa"/>
              <w:left w:w="100.0" w:type="dxa"/>
              <w:bottom w:w="100.0" w:type="dxa"/>
              <w:right w:w="100.0" w:type="dxa"/>
            </w:tcMar>
            <w:vAlign w:val="top"/>
          </w:tcPr>
          <w:p w:rsidR="00000000" w:rsidDel="00000000" w:rsidP="00000000" w:rsidRDefault="00000000" w:rsidRPr="00000000" w14:paraId="000000B9">
            <w:pPr>
              <w:spacing w:line="276" w:lineRule="auto"/>
              <w:ind w:left="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10208855</w:t>
            </w:r>
          </w:p>
        </w:tc>
      </w:tr>
    </w:tbl>
    <w:p w:rsidR="00000000" w:rsidDel="00000000" w:rsidP="00000000" w:rsidRDefault="00000000" w:rsidRPr="00000000" w14:paraId="000000BA">
      <w:pPr>
        <w:spacing w:line="276" w:lineRule="auto"/>
        <w:ind w:left="0"/>
        <w:rPr>
          <w:rFonts w:ascii="Calibri" w:cs="Calibri" w:eastAsia="Calibri" w:hAnsi="Calibri"/>
          <w:sz w:val="24"/>
          <w:szCs w:val="24"/>
        </w:rPr>
      </w:pPr>
      <w:r w:rsidDel="00000000" w:rsidR="00000000" w:rsidRPr="00000000">
        <w:rPr>
          <w:rtl w:val="0"/>
        </w:rPr>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35"/>
        <w:gridCol w:w="1605"/>
        <w:tblGridChange w:id="0">
          <w:tblGrid>
            <w:gridCol w:w="703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Score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ind w:left="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Achieved?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numPr>
                <w:ilvl w:val="0"/>
                <w:numId w:val="6"/>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is able to run and connect to the API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numPr>
                <w:ilvl w:val="0"/>
                <w:numId w:val="7"/>
              </w:numPr>
              <w:ind w:left="720" w:hanging="360"/>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calls add, remove, edit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7"/>
              </w:numPr>
              <w:ind w:left="720" w:hanging="360"/>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login and logout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7"/>
              </w:numPr>
              <w:ind w:left="720" w:hanging="360"/>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Updates on the database are shown in real time and accurately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numPr>
                <w:ilvl w:val="0"/>
                <w:numId w:val="7"/>
              </w:numPr>
              <w:ind w:left="720" w:hanging="360"/>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Package effective algorithm returns the appropriate 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numPr>
                <w:ilvl w:val="0"/>
                <w:numId w:val="7"/>
              </w:numPr>
              <w:ind w:left="720" w:hanging="36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C7">
      <w:pPr>
        <w:spacing w:line="276" w:lineRule="auto"/>
        <w:ind w:left="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C8">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4.0</w:t>
        <w:tab/>
      </w:r>
      <w:r w:rsidDel="00000000" w:rsidR="00000000" w:rsidRPr="00000000">
        <w:rPr>
          <w:rFonts w:ascii="Calibri" w:cs="Calibri" w:eastAsia="Calibri" w:hAnsi="Calibri"/>
          <w:b w:val="1"/>
          <w:sz w:val="24"/>
          <w:szCs w:val="24"/>
          <w:rtl w:val="0"/>
        </w:rPr>
        <w:t xml:space="preserve">Results</w:t>
      </w:r>
    </w:p>
    <w:p w:rsidR="00000000" w:rsidDel="00000000" w:rsidP="00000000" w:rsidRDefault="00000000" w:rsidRPr="00000000" w14:paraId="000000C9">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4.1.1</w:t>
        <w:tab/>
        <w:t xml:space="preserve">Test Case Outputs</w:t>
      </w:r>
    </w:p>
    <w:p w:rsidR="00000000" w:rsidDel="00000000" w:rsidP="00000000" w:rsidRDefault="00000000" w:rsidRPr="00000000" w14:paraId="000000CA">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package effective algorithm part of the prototype has been run on the client's dataset, 'Daily Snapshot.csv', with the aforementioned drug description-drug code combinations, configured to consider drugs with form true similarity above 0.5, and set to output alternative drugs with a valid package size match. The PostgreSQL database part of the prototype has been configured to receive API calls for adding, removing, editing, logging in, and logging out while updating the database in real time accordingly. The following outputs have been observed:</w:t>
      </w:r>
    </w:p>
    <w:p w:rsidR="00000000" w:rsidDel="00000000" w:rsidP="00000000" w:rsidRDefault="00000000" w:rsidRPr="00000000" w14:paraId="000000CB">
      <w:pPr>
        <w:spacing w:line="276" w:lineRule="auto"/>
        <w:ind w:left="1440" w:firstLine="0"/>
        <w:rPr>
          <w:rFonts w:ascii="Calibri" w:cs="Calibri" w:eastAsia="Calibri" w:hAnsi="Calibri"/>
          <w:sz w:val="24"/>
          <w:szCs w:val="24"/>
          <w:highlight w:val="red"/>
        </w:rPr>
      </w:pPr>
      <w:r w:rsidDel="00000000" w:rsidR="00000000" w:rsidRPr="00000000">
        <w:rPr>
          <w:rtl w:val="0"/>
        </w:rPr>
      </w:r>
    </w:p>
    <w:p w:rsidR="00000000" w:rsidDel="00000000" w:rsidP="00000000" w:rsidRDefault="00000000" w:rsidRPr="00000000" w14:paraId="000000CC">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entecavir ORAL TABLET 0.5 MG - 10000077</w:t>
      </w:r>
    </w:p>
    <w:p w:rsidR="00000000" w:rsidDel="00000000" w:rsidP="00000000" w:rsidRDefault="00000000" w:rsidRPr="00000000" w14:paraId="000000CD">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114300</wp:posOffset>
            </wp:positionV>
            <wp:extent cx="4322805" cy="2183413"/>
            <wp:effectExtent b="0" l="0" r="0" t="0"/>
            <wp:wrapTopAndBottom distB="114300" distT="114300"/>
            <wp:docPr id="27" name="image7.jpg"/>
            <a:graphic>
              <a:graphicData uri="http://schemas.openxmlformats.org/drawingml/2006/picture">
                <pic:pic>
                  <pic:nvPicPr>
                    <pic:cNvPr id="0" name="image7.jpg"/>
                    <pic:cNvPicPr preferRelativeResize="0"/>
                  </pic:nvPicPr>
                  <pic:blipFill>
                    <a:blip r:embed="rId11"/>
                    <a:srcRect b="0" l="0" r="0" t="26100"/>
                    <a:stretch>
                      <a:fillRect/>
                    </a:stretch>
                  </pic:blipFill>
                  <pic:spPr>
                    <a:xfrm>
                      <a:off x="0" y="0"/>
                      <a:ext cx="4322805" cy="2183413"/>
                    </a:xfrm>
                    <a:prstGeom prst="rect"/>
                    <a:ln/>
                  </pic:spPr>
                </pic:pic>
              </a:graphicData>
            </a:graphic>
          </wp:anchor>
        </w:drawing>
      </w:r>
    </w:p>
    <w:p w:rsidR="00000000" w:rsidDel="00000000" w:rsidP="00000000" w:rsidRDefault="00000000" w:rsidRPr="00000000" w14:paraId="000000CE">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entecavir ORAL TABLET 1 MG - 10000082</w:t>
      </w:r>
    </w:p>
    <w:p w:rsidR="00000000" w:rsidDel="00000000" w:rsidP="00000000" w:rsidRDefault="00000000" w:rsidRPr="00000000" w14:paraId="000000CF">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114300</wp:posOffset>
            </wp:positionV>
            <wp:extent cx="4402138" cy="2317792"/>
            <wp:effectExtent b="0" l="0" r="0" t="0"/>
            <wp:wrapTopAndBottom distB="114300" distT="114300"/>
            <wp:docPr id="35" name="image12.jpg"/>
            <a:graphic>
              <a:graphicData uri="http://schemas.openxmlformats.org/drawingml/2006/picture">
                <pic:pic>
                  <pic:nvPicPr>
                    <pic:cNvPr id="0" name="image12.jpg"/>
                    <pic:cNvPicPr preferRelativeResize="0"/>
                  </pic:nvPicPr>
                  <pic:blipFill>
                    <a:blip r:embed="rId12"/>
                    <a:srcRect b="0" l="0" r="0" t="24838"/>
                    <a:stretch>
                      <a:fillRect/>
                    </a:stretch>
                  </pic:blipFill>
                  <pic:spPr>
                    <a:xfrm>
                      <a:off x="0" y="0"/>
                      <a:ext cx="4402138" cy="2317792"/>
                    </a:xfrm>
                    <a:prstGeom prst="rect"/>
                    <a:ln/>
                  </pic:spPr>
                </pic:pic>
              </a:graphicData>
            </a:graphic>
          </wp:anchor>
        </w:drawing>
      </w:r>
    </w:p>
    <w:p w:rsidR="00000000" w:rsidDel="00000000" w:rsidP="00000000" w:rsidRDefault="00000000" w:rsidRPr="00000000" w14:paraId="000000D0">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METHADONE HCL 10 MG/5 ML SOL 5 - 10083467</w:t>
      </w:r>
      <w:r w:rsidDel="00000000" w:rsidR="00000000" w:rsidRPr="00000000">
        <w:drawing>
          <wp:anchor allowOverlap="1" behindDoc="0" distB="114300" distT="114300" distL="114300" distR="114300" hidden="0" layoutInCell="1" locked="0" relativeHeight="0" simplePos="0">
            <wp:simplePos x="0" y="0"/>
            <wp:positionH relativeFrom="column">
              <wp:posOffset>-1586</wp:posOffset>
            </wp:positionH>
            <wp:positionV relativeFrom="paragraph">
              <wp:posOffset>314325</wp:posOffset>
            </wp:positionV>
            <wp:extent cx="6016625" cy="1206500"/>
            <wp:effectExtent b="0" l="0" r="0" t="0"/>
            <wp:wrapTopAndBottom distB="114300" distT="114300"/>
            <wp:docPr id="29"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6016625" cy="1206500"/>
                    </a:xfrm>
                    <a:prstGeom prst="rect"/>
                    <a:ln/>
                  </pic:spPr>
                </pic:pic>
              </a:graphicData>
            </a:graphic>
          </wp:anchor>
        </w:drawing>
      </w:r>
    </w:p>
    <w:p w:rsidR="00000000" w:rsidDel="00000000" w:rsidP="00000000" w:rsidRDefault="00000000" w:rsidRPr="00000000" w14:paraId="000000D1">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2">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METHADONE HCL 5 MG/5 ML SOL 50 - 10083468</w:t>
      </w:r>
    </w:p>
    <w:p w:rsidR="00000000" w:rsidDel="00000000" w:rsidP="00000000" w:rsidRDefault="00000000" w:rsidRPr="00000000" w14:paraId="000000D3">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016625" cy="1422400"/>
            <wp:effectExtent b="0" l="0" r="0" t="0"/>
            <wp:wrapTopAndBottom distB="114300" distT="114300"/>
            <wp:docPr id="36"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6016625" cy="1422400"/>
                    </a:xfrm>
                    <a:prstGeom prst="rect"/>
                    <a:ln/>
                  </pic:spPr>
                </pic:pic>
              </a:graphicData>
            </a:graphic>
          </wp:anchor>
        </w:drawing>
      </w:r>
    </w:p>
    <w:p w:rsidR="00000000" w:rsidDel="00000000" w:rsidP="00000000" w:rsidRDefault="00000000" w:rsidRPr="00000000" w14:paraId="000000D4">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SAXAGLIPTIN 2.5 MG TAB 30 - 10281732</w:t>
      </w:r>
    </w:p>
    <w:p w:rsidR="00000000" w:rsidDel="00000000" w:rsidP="00000000" w:rsidRDefault="00000000" w:rsidRPr="00000000" w14:paraId="000000D5">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016625" cy="2374900"/>
            <wp:effectExtent b="0" l="0" r="0" t="0"/>
            <wp:wrapTopAndBottom distB="114300" distT="114300"/>
            <wp:docPr id="32"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6016625" cy="2374900"/>
                    </a:xfrm>
                    <a:prstGeom prst="rect"/>
                    <a:ln/>
                  </pic:spPr>
                </pic:pic>
              </a:graphicData>
            </a:graphic>
          </wp:anchor>
        </w:drawing>
      </w:r>
    </w:p>
    <w:p w:rsidR="00000000" w:rsidDel="00000000" w:rsidP="00000000" w:rsidRDefault="00000000" w:rsidRPr="00000000" w14:paraId="000000D6">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9">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A">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SAXAGLIPTIN 5 MG TAB 30 - 10281664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313581</wp:posOffset>
            </wp:positionV>
            <wp:extent cx="6016625" cy="2819400"/>
            <wp:effectExtent b="0" l="0" r="0" t="0"/>
            <wp:wrapTopAndBottom distB="114300" distT="114300"/>
            <wp:docPr id="28"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6016625" cy="2819400"/>
                    </a:xfrm>
                    <a:prstGeom prst="rect"/>
                    <a:ln/>
                  </pic:spPr>
                </pic:pic>
              </a:graphicData>
            </a:graphic>
          </wp:anchor>
        </w:drawing>
      </w:r>
    </w:p>
    <w:p w:rsidR="00000000" w:rsidDel="00000000" w:rsidP="00000000" w:rsidRDefault="00000000" w:rsidRPr="00000000" w14:paraId="000000DC">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FLUPHENZINE HCL 2.5 MG TAB 100 - 10262230</w:t>
      </w:r>
    </w:p>
    <w:p w:rsidR="00000000" w:rsidDel="00000000" w:rsidP="00000000" w:rsidRDefault="00000000" w:rsidRPr="00000000" w14:paraId="000000DE">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157535</wp:posOffset>
            </wp:positionV>
            <wp:extent cx="6016625" cy="2743200"/>
            <wp:effectExtent b="0" l="0" r="0" t="0"/>
            <wp:wrapTopAndBottom distB="114300" distT="114300"/>
            <wp:docPr id="39"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6016625" cy="2743200"/>
                    </a:xfrm>
                    <a:prstGeom prst="rect"/>
                    <a:ln/>
                  </pic:spPr>
                </pic:pic>
              </a:graphicData>
            </a:graphic>
          </wp:anchor>
        </w:drawing>
      </w:r>
    </w:p>
    <w:p w:rsidR="00000000" w:rsidDel="00000000" w:rsidP="00000000" w:rsidRDefault="00000000" w:rsidRPr="00000000" w14:paraId="000000DF">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FLUPHENZINE HCL 5 MG TAB 100 ( - 10262212</w:t>
      </w:r>
    </w:p>
    <w:p w:rsidR="00000000" w:rsidDel="00000000" w:rsidP="00000000" w:rsidRDefault="00000000" w:rsidRPr="00000000" w14:paraId="000000E5">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128215</wp:posOffset>
            </wp:positionV>
            <wp:extent cx="6016625" cy="2806700"/>
            <wp:effectExtent b="0" l="0" r="0" t="0"/>
            <wp:wrapTopAndBottom distB="114300" distT="114300"/>
            <wp:docPr id="40"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6016625" cy="2806700"/>
                    </a:xfrm>
                    <a:prstGeom prst="rect"/>
                    <a:ln/>
                  </pic:spPr>
                </pic:pic>
              </a:graphicData>
            </a:graphic>
          </wp:anchor>
        </w:drawing>
      </w:r>
    </w:p>
    <w:p w:rsidR="00000000" w:rsidDel="00000000" w:rsidP="00000000" w:rsidRDefault="00000000" w:rsidRPr="00000000" w14:paraId="000000E6">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ISOSORBIDE DINITRATE 5 MG TAB - 10208756</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309190</wp:posOffset>
            </wp:positionV>
            <wp:extent cx="6016625" cy="1714500"/>
            <wp:effectExtent b="0" l="0" r="0" t="0"/>
            <wp:wrapTopAndBottom distB="114300" distT="114300"/>
            <wp:docPr id="41"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6016625" cy="1714500"/>
                    </a:xfrm>
                    <a:prstGeom prst="rect"/>
                    <a:ln/>
                  </pic:spPr>
                </pic:pic>
              </a:graphicData>
            </a:graphic>
          </wp:anchor>
        </w:drawing>
      </w:r>
    </w:p>
    <w:p w:rsidR="00000000" w:rsidDel="00000000" w:rsidP="00000000" w:rsidRDefault="00000000" w:rsidRPr="00000000" w14:paraId="000000E7">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Add User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2300660</wp:posOffset>
            </wp:positionV>
            <wp:extent cx="6016625" cy="2540000"/>
            <wp:effectExtent b="0" l="0" r="0" t="0"/>
            <wp:wrapTopAndBottom distB="114300" distT="114300"/>
            <wp:docPr id="34"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6016625" cy="2540000"/>
                    </a:xfrm>
                    <a:prstGeom prst="rect"/>
                    <a:ln/>
                  </pic:spPr>
                </pic:pic>
              </a:graphicData>
            </a:graphic>
          </wp:anchor>
        </w:drawing>
      </w:r>
    </w:p>
    <w:p w:rsidR="00000000" w:rsidDel="00000000" w:rsidP="00000000" w:rsidRDefault="00000000" w:rsidRPr="00000000" w14:paraId="000000E8">
      <w:pPr>
        <w:spacing w:line="276" w:lineRule="auto"/>
        <w:ind w:left="0" w:firstLine="720"/>
        <w:rPr>
          <w:rFonts w:ascii="Calibri" w:cs="Calibri" w:eastAsia="Calibri" w:hAnsi="Calibri"/>
          <w:b w:val="1"/>
          <w:sz w:val="24"/>
          <w:szCs w:val="24"/>
          <w:highlight w:val="re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-1586</wp:posOffset>
            </wp:positionH>
            <wp:positionV relativeFrom="paragraph">
              <wp:posOffset>114300</wp:posOffset>
            </wp:positionV>
            <wp:extent cx="6016625" cy="1066800"/>
            <wp:effectExtent b="0" l="0" r="0" t="0"/>
            <wp:wrapTopAndBottom distB="114300" distT="114300"/>
            <wp:docPr id="30"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6016625" cy="1066800"/>
                    </a:xfrm>
                    <a:prstGeom prst="rect"/>
                    <a:ln/>
                  </pic:spPr>
                </pic:pic>
              </a:graphicData>
            </a:graphic>
          </wp:anchor>
        </w:drawing>
      </w:r>
    </w:p>
    <w:p w:rsidR="00000000" w:rsidDel="00000000" w:rsidP="00000000" w:rsidRDefault="00000000" w:rsidRPr="00000000" w14:paraId="000000E9">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Delete User</w:t>
      </w:r>
    </w:p>
    <w:p w:rsidR="00000000" w:rsidDel="00000000" w:rsidP="00000000" w:rsidRDefault="00000000" w:rsidRPr="00000000" w14:paraId="000000EA">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6016625" cy="2514600"/>
            <wp:effectExtent b="0" l="0" r="0" t="0"/>
            <wp:wrapTopAndBottom distB="114300" distT="114300"/>
            <wp:docPr id="37"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6016625" cy="2514600"/>
                    </a:xfrm>
                    <a:prstGeom prst="rect"/>
                    <a:ln/>
                  </pic:spPr>
                </pic:pic>
              </a:graphicData>
            </a:graphic>
          </wp:anchor>
        </w:drawing>
      </w:r>
    </w:p>
    <w:p w:rsidR="00000000" w:rsidDel="00000000" w:rsidP="00000000" w:rsidRDefault="00000000" w:rsidRPr="00000000" w14:paraId="000000EB">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User Login</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323850</wp:posOffset>
            </wp:positionV>
            <wp:extent cx="4133850" cy="3288753"/>
            <wp:effectExtent b="0" l="0" r="0" t="0"/>
            <wp:wrapTopAndBottom distB="114300" distT="114300"/>
            <wp:docPr id="33"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4133850" cy="3288753"/>
                    </a:xfrm>
                    <a:prstGeom prst="rect"/>
                    <a:ln/>
                  </pic:spPr>
                </pic:pic>
              </a:graphicData>
            </a:graphic>
          </wp:anchor>
        </w:drawing>
      </w:r>
    </w:p>
    <w:p w:rsidR="00000000" w:rsidDel="00000000" w:rsidP="00000000" w:rsidRDefault="00000000" w:rsidRPr="00000000" w14:paraId="000000EC">
      <w:pPr>
        <w:spacing w:line="276" w:lineRule="auto"/>
        <w:ind w:left="720"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spacing w:line="276" w:lineRule="auto"/>
        <w:ind w:left="72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User Logout</w:t>
      </w:r>
    </w:p>
    <w:p w:rsidR="00000000" w:rsidDel="00000000" w:rsidP="00000000" w:rsidRDefault="00000000" w:rsidRPr="00000000" w14:paraId="000000EE">
      <w:pPr>
        <w:spacing w:line="276" w:lineRule="auto"/>
        <w:ind w:left="720"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115044</wp:posOffset>
            </wp:positionV>
            <wp:extent cx="4133850" cy="3264160"/>
            <wp:effectExtent b="0" l="0" r="0" t="0"/>
            <wp:wrapTopAndBottom distB="114300" distT="114300"/>
            <wp:docPr id="31"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4133850" cy="3264160"/>
                    </a:xfrm>
                    <a:prstGeom prst="rect"/>
                    <a:ln/>
                  </pic:spPr>
                </pic:pic>
              </a:graphicData>
            </a:graphic>
          </wp:anchor>
        </w:drawing>
      </w:r>
    </w:p>
    <w:p w:rsidR="00000000" w:rsidDel="00000000" w:rsidP="00000000" w:rsidRDefault="00000000" w:rsidRPr="00000000" w14:paraId="000000EF">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0F0">
      <w:pPr>
        <w:spacing w:line="276" w:lineRule="auto"/>
        <w:ind w:left="72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1">
      <w:pPr>
        <w:spacing w:line="276" w:lineRule="auto"/>
        <w:ind w:left="0"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4.1.2</w:t>
        <w:tab/>
        <w:t xml:space="preserve">Implications of the Results</w:t>
      </w:r>
    </w:p>
    <w:p w:rsidR="00000000" w:rsidDel="00000000" w:rsidP="00000000" w:rsidRDefault="00000000" w:rsidRPr="00000000" w14:paraId="000000F2">
      <w:pPr>
        <w:spacing w:line="276" w:lineRule="auto"/>
        <w:ind w:left="0" w:firstLine="0"/>
        <w:rPr>
          <w:rFonts w:ascii="Calibri" w:cs="Calibri" w:eastAsia="Calibri" w:hAnsi="Calibri"/>
          <w:sz w:val="24"/>
          <w:szCs w:val="24"/>
          <w:highlight w:val="red"/>
        </w:rPr>
      </w:pPr>
      <w:r w:rsidDel="00000000" w:rsidR="00000000" w:rsidRPr="00000000">
        <w:rPr>
          <w:rtl w:val="0"/>
        </w:rPr>
      </w:r>
    </w:p>
    <w:tbl>
      <w:tblPr>
        <w:tblStyle w:val="Table7"/>
        <w:tblW w:w="865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0"/>
        <w:gridCol w:w="1605"/>
        <w:tblGridChange w:id="0">
          <w:tblGrid>
            <w:gridCol w:w="7050"/>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ind w:left="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Score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ind w:left="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Achieved?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numPr>
                <w:ilvl w:val="0"/>
                <w:numId w:val="13"/>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Database is able to run and connect to the API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numPr>
                <w:ilvl w:val="0"/>
                <w:numId w:val="7"/>
              </w:numPr>
              <w:ind w:left="720" w:hanging="360"/>
              <w:rPr>
                <w:rFonts w:ascii="Calibri" w:cs="Calibri" w:eastAsia="Calibri" w:hAnsi="Calibri"/>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numPr>
                <w:ilvl w:val="0"/>
                <w:numId w:val="1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API calls add, remove, edit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numPr>
                <w:ilvl w:val="0"/>
                <w:numId w:val="7"/>
              </w:numPr>
              <w:ind w:left="720" w:hanging="360"/>
              <w:rPr>
                <w:rFonts w:ascii="Calibri" w:cs="Calibri" w:eastAsia="Calibri" w:hAnsi="Calibri"/>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numPr>
                <w:ilvl w:val="0"/>
                <w:numId w:val="1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login and logout work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numPr>
                <w:ilvl w:val="0"/>
                <w:numId w:val="7"/>
              </w:numPr>
              <w:ind w:left="720" w:hanging="360"/>
              <w:rPr>
                <w:rFonts w:ascii="Calibri" w:cs="Calibri" w:eastAsia="Calibri" w:hAnsi="Calibri"/>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1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Updates on the database are shown in real time and accurately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7"/>
              </w:numPr>
              <w:ind w:left="720" w:hanging="360"/>
              <w:rPr>
                <w:rFonts w:ascii="Calibri" w:cs="Calibri" w:eastAsia="Calibri" w:hAnsi="Calibri"/>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numPr>
                <w:ilvl w:val="0"/>
                <w:numId w:val="13"/>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Package effective algorithm returns the appropriate 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numPr>
                <w:ilvl w:val="0"/>
                <w:numId w:val="7"/>
              </w:numPr>
              <w:ind w:left="720" w:hanging="360"/>
              <w:rPr>
                <w:rFonts w:ascii="Calibri" w:cs="Calibri" w:eastAsia="Calibri" w:hAnsi="Calibri"/>
                <w:sz w:val="24"/>
                <w:szCs w:val="24"/>
              </w:rPr>
            </w:pPr>
            <w:r w:rsidDel="00000000" w:rsidR="00000000" w:rsidRPr="00000000">
              <w:rPr>
                <w:strike w:val="1"/>
                <w:rtl w:val="0"/>
              </w:rPr>
            </w:r>
          </w:p>
        </w:tc>
      </w:tr>
    </w:tbl>
    <w:p w:rsidR="00000000" w:rsidDel="00000000" w:rsidP="00000000" w:rsidRDefault="00000000" w:rsidRPr="00000000" w14:paraId="000000FF">
      <w:pPr>
        <w:spacing w:line="276" w:lineRule="auto"/>
        <w:ind w:left="0" w:firstLine="0"/>
        <w:rPr>
          <w:rFonts w:ascii="Calibri" w:cs="Calibri" w:eastAsia="Calibri" w:hAnsi="Calibri"/>
          <w:b w:val="1"/>
          <w:sz w:val="24"/>
          <w:szCs w:val="24"/>
          <w:highlight w:val="red"/>
        </w:rPr>
      </w:pPr>
      <w:r w:rsidDel="00000000" w:rsidR="00000000" w:rsidRPr="00000000">
        <w:rPr>
          <w:rtl w:val="0"/>
        </w:rPr>
      </w:r>
    </w:p>
    <w:p w:rsidR="00000000" w:rsidDel="00000000" w:rsidP="00000000" w:rsidRDefault="00000000" w:rsidRPr="00000000" w14:paraId="00000100">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Outputs indicate that the second prototype showcases significant improvements: it establishes a solid connection between the database and the API, enabling efficient management of user accounts. Users can easily be added, removed, or updated, and can log in and out without any issues. The real-time, accurate updates in the database ensure that all information is current, enhancing trust and reliability in the system. Furthermore, the system's refined algorithm effectively identifies suitable drugs for users, leading to a more tailored and satisfactory user experience. The seamless integration between the user interface and the database reflects a well-synchronized operation, essential for maintaining system integrity and user satisfaction. These advancements imply that future steps should focus on refining these integrations, particularly enhancing the algorithm for even more personalized drug recommendations. This could involve incorporating more user feedback to fine-tune the system's accuracy and responsiveness. Overall, these results underline the importance of continuous iteration and user-centered design in the system's ongoing development, aiming to provide an increasingly intuitive and efficient user experience.</w:t>
      </w:r>
    </w:p>
    <w:p w:rsidR="00000000" w:rsidDel="00000000" w:rsidP="00000000" w:rsidRDefault="00000000" w:rsidRPr="00000000" w14:paraId="00000101">
      <w:pPr>
        <w:spacing w:line="276" w:lineRule="auto"/>
        <w:ind w:left="720" w:firstLine="0"/>
        <w:rPr>
          <w:rFonts w:ascii="Calibri" w:cs="Calibri" w:eastAsia="Calibri" w:hAnsi="Calibri"/>
          <w:sz w:val="24"/>
          <w:szCs w:val="24"/>
          <w:highlight w:val="red"/>
        </w:rPr>
      </w:pPr>
      <w:r w:rsidDel="00000000" w:rsidR="00000000" w:rsidRPr="00000000">
        <w:rPr>
          <w:rtl w:val="0"/>
        </w:rPr>
      </w:r>
    </w:p>
    <w:p w:rsidR="00000000" w:rsidDel="00000000" w:rsidP="00000000" w:rsidRDefault="00000000" w:rsidRPr="00000000" w14:paraId="00000102">
      <w:pPr>
        <w:spacing w:line="276" w:lineRule="auto"/>
        <w:ind w:left="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103">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5.0</w:t>
        <w:tab/>
        <w:t xml:space="preserve">Conclusion</w:t>
      </w:r>
      <w:r w:rsidDel="00000000" w:rsidR="00000000" w:rsidRPr="00000000">
        <w:rPr>
          <w:rtl w:val="0"/>
        </w:rPr>
      </w:r>
    </w:p>
    <w:p w:rsidR="00000000" w:rsidDel="00000000" w:rsidP="00000000" w:rsidRDefault="00000000" w:rsidRPr="00000000" w14:paraId="00000104">
      <w:pPr>
        <w:spacing w:line="276"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current prototype demonstrates capabilities in integrating a robust database with an API system, facilitating seamless user interactions including addition, removal, and editing of user profiles. Another key feature of this prototype is its real-time database updates, which guarantees that users have access to the latest information without any discrepancies. Moreover, the package analysis algorithm introduces a new layer of customization and efficiency. It allows users to sort drugs based on package types and dosage levels, enabling a more tailored approach to drug selection.</w:t>
      </w:r>
      <w:r w:rsidDel="00000000" w:rsidR="00000000" w:rsidRPr="00000000">
        <w:rPr>
          <w:rtl w:val="0"/>
        </w:rPr>
      </w:r>
    </w:p>
    <w:p w:rsidR="00000000" w:rsidDel="00000000" w:rsidP="00000000" w:rsidRDefault="00000000" w:rsidRPr="00000000" w14:paraId="00000105">
      <w:pPr>
        <w:spacing w:line="276" w:lineRule="auto"/>
        <w:ind w:left="0"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5.1</w:t>
        <w:tab/>
        <w:t xml:space="preserve">Future Milestones</w:t>
      </w:r>
    </w:p>
    <w:p w:rsidR="00000000" w:rsidDel="00000000" w:rsidP="00000000" w:rsidRDefault="00000000" w:rsidRPr="00000000" w14:paraId="00000106">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5.1.1 Platform Integration</w:t>
      </w:r>
    </w:p>
    <w:p w:rsidR="00000000" w:rsidDel="00000000" w:rsidP="00000000" w:rsidRDefault="00000000" w:rsidRPr="00000000" w14:paraId="00000107">
      <w:pPr>
        <w:numPr>
          <w:ilvl w:val="0"/>
          <w:numId w:val="10"/>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Objective: Develop and launch a dedicated platform to feature our product, enhancing accessibility and user engagement.</w:t>
      </w:r>
    </w:p>
    <w:p w:rsidR="00000000" w:rsidDel="00000000" w:rsidP="00000000" w:rsidRDefault="00000000" w:rsidRPr="00000000" w14:paraId="00000108">
      <w:pPr>
        <w:numPr>
          <w:ilvl w:val="0"/>
          <w:numId w:val="10"/>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Action Plan: Design a user-friendly interface that accommodates all the current functionalities and allows for future expansions. Ensure the platform supports various devices and browsers for maximum reach.</w:t>
      </w:r>
    </w:p>
    <w:p w:rsidR="00000000" w:rsidDel="00000000" w:rsidP="00000000" w:rsidRDefault="00000000" w:rsidRPr="00000000" w14:paraId="00000109">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5.1.2 Real-Time Supplier Data</w:t>
      </w:r>
    </w:p>
    <w:p w:rsidR="00000000" w:rsidDel="00000000" w:rsidP="00000000" w:rsidRDefault="00000000" w:rsidRPr="00000000" w14:paraId="0000010A">
      <w:pPr>
        <w:numPr>
          <w:ilvl w:val="0"/>
          <w:numId w:val="8"/>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Objective: Achieve real-time integration with supplier databases to provide up-to-the-minute data on pharmaceuticals, including availability and pricing.</w:t>
      </w:r>
    </w:p>
    <w:p w:rsidR="00000000" w:rsidDel="00000000" w:rsidP="00000000" w:rsidRDefault="00000000" w:rsidRPr="00000000" w14:paraId="0000010B">
      <w:pPr>
        <w:numPr>
          <w:ilvl w:val="0"/>
          <w:numId w:val="8"/>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Action Plan: Establish partnerships with suppliers for API access. Develop a system for continuous data synchronization and implement fail-safes for data accuracy.</w:t>
      </w:r>
    </w:p>
    <w:p w:rsidR="00000000" w:rsidDel="00000000" w:rsidP="00000000" w:rsidRDefault="00000000" w:rsidRPr="00000000" w14:paraId="0000010C">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5.1.3 Cost-Effectiveness Algorithm</w:t>
      </w:r>
    </w:p>
    <w:p w:rsidR="00000000" w:rsidDel="00000000" w:rsidP="00000000" w:rsidRDefault="00000000" w:rsidRPr="00000000" w14:paraId="0000010D">
      <w:pPr>
        <w:numPr>
          <w:ilvl w:val="0"/>
          <w:numId w:val="1"/>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Objective: Introduce a cost-effectiveness algorithm to assist users in making financially viable choices without compromising on quality.</w:t>
      </w:r>
    </w:p>
    <w:p w:rsidR="00000000" w:rsidDel="00000000" w:rsidP="00000000" w:rsidRDefault="00000000" w:rsidRPr="00000000" w14:paraId="0000010E">
      <w:pPr>
        <w:numPr>
          <w:ilvl w:val="0"/>
          <w:numId w:val="1"/>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Action Plan: Research and develop an algorithm that considers drug efficacy, cost, and user health insurance coverage. Test the algorithm for accuracy and user satisfaction.</w:t>
      </w:r>
    </w:p>
    <w:p w:rsidR="00000000" w:rsidDel="00000000" w:rsidP="00000000" w:rsidRDefault="00000000" w:rsidRPr="00000000" w14:paraId="0000010F">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5.1.4 Collaboration with Procurement Team</w:t>
      </w:r>
    </w:p>
    <w:p w:rsidR="00000000" w:rsidDel="00000000" w:rsidP="00000000" w:rsidRDefault="00000000" w:rsidRPr="00000000" w14:paraId="00000110">
      <w:pPr>
        <w:numPr>
          <w:ilvl w:val="0"/>
          <w:numId w:val="12"/>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Objective: Ensure the highest accuracy in drug procurement and inventory management through regular checks and balances with the procurement team.</w:t>
      </w:r>
    </w:p>
    <w:p w:rsidR="00000000" w:rsidDel="00000000" w:rsidP="00000000" w:rsidRDefault="00000000" w:rsidRPr="00000000" w14:paraId="00000111">
      <w:pPr>
        <w:numPr>
          <w:ilvl w:val="0"/>
          <w:numId w:val="12"/>
        </w:numPr>
        <w:spacing w:line="276"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Action Plan: Establish a routine review process with the procurement team to verify the accuracy of drug information and availability. Use feedback to refine database and algorithm accuracy.</w:t>
      </w:r>
    </w:p>
    <w:p w:rsidR="00000000" w:rsidDel="00000000" w:rsidP="00000000" w:rsidRDefault="00000000" w:rsidRPr="00000000" w14:paraId="00000112">
      <w:pPr>
        <w:spacing w:line="276"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3">
      <w:pPr>
        <w:spacing w:line="276" w:lineRule="auto"/>
        <w:ind w:left="144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4">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6.0</w:t>
        <w:tab/>
        <w:t xml:space="preserve">Appendix</w:t>
      </w:r>
    </w:p>
    <w:p w:rsidR="00000000" w:rsidDel="00000000" w:rsidP="00000000" w:rsidRDefault="00000000" w:rsidRPr="00000000" w14:paraId="00000116">
      <w:pPr>
        <w:spacing w:line="276" w:lineRule="auto"/>
        <w:ind w:left="0" w:firstLine="0"/>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17">
      <w:pPr>
        <w:numPr>
          <w:ilvl w:val="0"/>
          <w:numId w:val="1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GitHub repository:</w:t>
      </w:r>
    </w:p>
    <w:p w:rsidR="00000000" w:rsidDel="00000000" w:rsidP="00000000" w:rsidRDefault="00000000" w:rsidRPr="00000000" w14:paraId="00000118">
      <w:pPr>
        <w:spacing w:line="276" w:lineRule="auto"/>
        <w:ind w:left="720" w:firstLine="720"/>
        <w:rPr>
          <w:rFonts w:ascii="Calibri" w:cs="Calibri" w:eastAsia="Calibri" w:hAnsi="Calibri"/>
          <w:sz w:val="24"/>
          <w:szCs w:val="24"/>
          <w:u w:val="single"/>
        </w:rPr>
      </w:pPr>
      <w:hyperlink r:id="rId25">
        <w:r w:rsidDel="00000000" w:rsidR="00000000" w:rsidRPr="00000000">
          <w:rPr>
            <w:rFonts w:ascii="Calibri" w:cs="Calibri" w:eastAsia="Calibri" w:hAnsi="Calibri"/>
            <w:color w:val="1155cc"/>
            <w:sz w:val="24"/>
            <w:szCs w:val="24"/>
            <w:u w:val="single"/>
            <w:rtl w:val="0"/>
          </w:rPr>
          <w:t xml:space="preserve">https://github.com/BU-EC463</w:t>
        </w:r>
      </w:hyperlink>
      <w:r w:rsidDel="00000000" w:rsidR="00000000" w:rsidRPr="00000000">
        <w:rPr>
          <w:rtl w:val="0"/>
        </w:rPr>
      </w:r>
    </w:p>
    <w:p w:rsidR="00000000" w:rsidDel="00000000" w:rsidP="00000000" w:rsidRDefault="00000000" w:rsidRPr="00000000" w14:paraId="00000119">
      <w:pPr>
        <w:spacing w:line="276" w:lineRule="auto"/>
        <w:ind w:left="0" w:firstLine="0"/>
        <w:rPr>
          <w:rFonts w:ascii="Calibri" w:cs="Calibri" w:eastAsia="Calibri" w:hAnsi="Calibri"/>
          <w:b w:val="1"/>
          <w:sz w:val="24"/>
          <w:szCs w:val="24"/>
        </w:rPr>
      </w:pPr>
      <w:r w:rsidDel="00000000" w:rsidR="00000000" w:rsidRPr="00000000">
        <w:rPr>
          <w:rtl w:val="0"/>
        </w:rPr>
      </w:r>
    </w:p>
    <w:sectPr>
      <w:headerReference r:id="rId26" w:type="default"/>
      <w:footerReference r:id="rId27" w:type="default"/>
      <w:footerReference r:id="rId28" w:type="first"/>
      <w:footerReference r:id="rId29" w:type="even"/>
      <w:pgSz w:h="15840" w:w="12240" w:orient="portrait"/>
      <w:pgMar w:bottom="1440" w:top="1008" w:left="965" w:right="1800" w:header="720" w:footer="96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Hanken Grotes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Black">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ind w:firstLine="835"/>
      <w:jc w:val="right"/>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1"/>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600" w:line="240" w:lineRule="auto"/>
      <w:ind w:left="835"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C">
    <w:pPr>
      <w:ind w:firstLine="835"/>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keepNext w:val="0"/>
      <w:keepLines w:val="1"/>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600" w:line="240" w:lineRule="auto"/>
      <w:ind w:left="835"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E">
    <w:pPr>
      <w:keepNext w:val="0"/>
      <w:keepLines w:val="1"/>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600" w:line="240" w:lineRule="auto"/>
      <w:ind w:left="835"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F">
    <w:pPr>
      <w:ind w:firstLine="835"/>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400" w:hanging="108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ind w:left="83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20" w:lineRule="auto"/>
    </w:pPr>
    <w:rPr>
      <w:rFonts w:ascii="Arial Black" w:cs="Arial Black" w:eastAsia="Arial Black" w:hAnsi="Arial Black"/>
      <w:sz w:val="22"/>
      <w:szCs w:val="22"/>
    </w:rPr>
  </w:style>
  <w:style w:type="paragraph" w:styleId="Heading2">
    <w:name w:val="heading 2"/>
    <w:basedOn w:val="Normal"/>
    <w:next w:val="Normal"/>
    <w:pPr>
      <w:keepNext w:val="1"/>
      <w:keepLines w:val="1"/>
    </w:pPr>
    <w:rPr>
      <w:rFonts w:ascii="Arial Black" w:cs="Arial Black" w:eastAsia="Arial Black" w:hAnsi="Arial Black"/>
    </w:rPr>
  </w:style>
  <w:style w:type="paragraph" w:styleId="Heading3">
    <w:name w:val="heading 3"/>
    <w:basedOn w:val="Normal"/>
    <w:next w:val="Normal"/>
    <w:pPr>
      <w:keepNext w:val="1"/>
      <w:keepLines w:val="1"/>
      <w:ind w:left="1195"/>
    </w:pPr>
    <w:rPr>
      <w:rFonts w:ascii="Arial Black" w:cs="Arial Black" w:eastAsia="Arial Black" w:hAnsi="Arial Black"/>
    </w:rPr>
  </w:style>
  <w:style w:type="paragraph" w:styleId="Heading4">
    <w:name w:val="heading 4"/>
    <w:basedOn w:val="Normal"/>
    <w:next w:val="Normal"/>
    <w:pPr>
      <w:keepNext w:val="1"/>
      <w:keepLines w:val="1"/>
      <w:ind w:left="1555"/>
    </w:pPr>
    <w:rPr>
      <w:rFonts w:ascii="Arial Black" w:cs="Arial Black" w:eastAsia="Arial Black" w:hAnsi="Arial Black"/>
      <w:sz w:val="18"/>
      <w:szCs w:val="18"/>
    </w:rPr>
  </w:style>
  <w:style w:type="paragraph" w:styleId="Heading5">
    <w:name w:val="heading 5"/>
    <w:basedOn w:val="Normal"/>
    <w:next w:val="Normal"/>
    <w:pPr>
      <w:keepNext w:val="1"/>
      <w:keepLines w:val="1"/>
      <w:ind w:left="1915"/>
    </w:pPr>
    <w:rPr>
      <w:rFonts w:ascii="Arial Black" w:cs="Arial Black" w:eastAsia="Arial Black" w:hAnsi="Arial Black"/>
      <w:sz w:val="18"/>
      <w:szCs w:val="1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20" w:lineRule="auto"/>
    </w:pPr>
    <w:rPr>
      <w:rFonts w:ascii="Arial Black" w:cs="Arial Black" w:eastAsia="Arial Black" w:hAnsi="Arial Black"/>
      <w:sz w:val="22"/>
      <w:szCs w:val="22"/>
    </w:rPr>
  </w:style>
  <w:style w:type="paragraph" w:styleId="Heading2">
    <w:name w:val="heading 2"/>
    <w:basedOn w:val="Normal"/>
    <w:next w:val="Normal"/>
    <w:pPr>
      <w:keepNext w:val="1"/>
      <w:keepLines w:val="1"/>
    </w:pPr>
    <w:rPr>
      <w:rFonts w:ascii="Arial Black" w:cs="Arial Black" w:eastAsia="Arial Black" w:hAnsi="Arial Black"/>
    </w:rPr>
  </w:style>
  <w:style w:type="paragraph" w:styleId="Heading3">
    <w:name w:val="heading 3"/>
    <w:basedOn w:val="Normal"/>
    <w:next w:val="Normal"/>
    <w:pPr>
      <w:keepNext w:val="1"/>
      <w:keepLines w:val="1"/>
      <w:ind w:left="1195"/>
    </w:pPr>
    <w:rPr>
      <w:rFonts w:ascii="Arial Black" w:cs="Arial Black" w:eastAsia="Arial Black" w:hAnsi="Arial Black"/>
    </w:rPr>
  </w:style>
  <w:style w:type="paragraph" w:styleId="Heading4">
    <w:name w:val="heading 4"/>
    <w:basedOn w:val="Normal"/>
    <w:next w:val="Normal"/>
    <w:pPr>
      <w:keepNext w:val="1"/>
      <w:keepLines w:val="1"/>
      <w:ind w:left="1555"/>
    </w:pPr>
    <w:rPr>
      <w:rFonts w:ascii="Arial Black" w:cs="Arial Black" w:eastAsia="Arial Black" w:hAnsi="Arial Black"/>
      <w:sz w:val="18"/>
      <w:szCs w:val="18"/>
    </w:rPr>
  </w:style>
  <w:style w:type="paragraph" w:styleId="Heading5">
    <w:name w:val="heading 5"/>
    <w:basedOn w:val="Normal"/>
    <w:next w:val="Normal"/>
    <w:pPr>
      <w:keepNext w:val="1"/>
      <w:keepLines w:val="1"/>
      <w:ind w:left="1915"/>
    </w:pPr>
    <w:rPr>
      <w:rFonts w:ascii="Arial Black" w:cs="Arial Black" w:eastAsia="Arial Black" w:hAnsi="Arial Black"/>
      <w:sz w:val="18"/>
      <w:szCs w:val="1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ind w:left="835"/>
    </w:pPr>
    <w:rPr>
      <w:rFonts w:ascii="Arial" w:hAnsi="Arial"/>
      <w:spacing w:val="-5"/>
    </w:rPr>
  </w:style>
  <w:style w:type="paragraph" w:styleId="Heading1">
    <w:name w:val="heading 1"/>
    <w:basedOn w:val="Normal"/>
    <w:next w:val="BodyText"/>
    <w:qFormat w:val="1"/>
    <w:pPr>
      <w:keepNext w:val="1"/>
      <w:keepLines w:val="1"/>
      <w:spacing w:after="220" w:line="200" w:lineRule="atLeast"/>
      <w:outlineLvl w:val="0"/>
    </w:pPr>
    <w:rPr>
      <w:rFonts w:ascii="Arial Black" w:hAnsi="Arial Black"/>
      <w:spacing w:val="-10"/>
      <w:kern w:val="28"/>
      <w:sz w:val="22"/>
    </w:rPr>
  </w:style>
  <w:style w:type="paragraph" w:styleId="Heading2">
    <w:name w:val="heading 2"/>
    <w:basedOn w:val="Normal"/>
    <w:next w:val="BodyText"/>
    <w:qFormat w:val="1"/>
    <w:pPr>
      <w:keepNext w:val="1"/>
      <w:keepLines w:val="1"/>
      <w:spacing w:line="200" w:lineRule="atLeast"/>
      <w:outlineLvl w:val="1"/>
    </w:pPr>
    <w:rPr>
      <w:rFonts w:ascii="Arial Black" w:hAnsi="Arial Black"/>
      <w:spacing w:val="-10"/>
      <w:kern w:val="28"/>
    </w:rPr>
  </w:style>
  <w:style w:type="paragraph" w:styleId="Heading3">
    <w:name w:val="heading 3"/>
    <w:basedOn w:val="Normal"/>
    <w:next w:val="BodyText"/>
    <w:qFormat w:val="1"/>
    <w:pPr>
      <w:keepNext w:val="1"/>
      <w:keepLines w:val="1"/>
      <w:spacing w:line="180" w:lineRule="atLeast"/>
      <w:ind w:left="1195"/>
      <w:outlineLvl w:val="2"/>
    </w:pPr>
    <w:rPr>
      <w:rFonts w:ascii="Arial Black" w:hAnsi="Arial Black"/>
      <w:kern w:val="28"/>
    </w:rPr>
  </w:style>
  <w:style w:type="paragraph" w:styleId="Heading4">
    <w:name w:val="heading 4"/>
    <w:basedOn w:val="Normal"/>
    <w:next w:val="BodyText"/>
    <w:qFormat w:val="1"/>
    <w:pPr>
      <w:keepNext w:val="1"/>
      <w:keepLines w:val="1"/>
      <w:spacing w:line="180" w:lineRule="atLeast"/>
      <w:ind w:left="1555"/>
      <w:outlineLvl w:val="3"/>
    </w:pPr>
    <w:rPr>
      <w:rFonts w:ascii="Arial Black" w:hAnsi="Arial Black"/>
      <w:spacing w:val="-2"/>
      <w:kern w:val="28"/>
      <w:sz w:val="18"/>
    </w:rPr>
  </w:style>
  <w:style w:type="paragraph" w:styleId="Heading5">
    <w:name w:val="heading 5"/>
    <w:basedOn w:val="Normal"/>
    <w:next w:val="BodyText"/>
    <w:qFormat w:val="1"/>
    <w:pPr>
      <w:keepNext w:val="1"/>
      <w:keepLines w:val="1"/>
      <w:spacing w:line="180" w:lineRule="atLeast"/>
      <w:ind w:left="1915"/>
      <w:outlineLvl w:val="4"/>
    </w:pPr>
    <w:rPr>
      <w:rFonts w:ascii="Arial Black" w:hAnsi="Arial Black"/>
      <w:spacing w:val="-2"/>
      <w:kern w:val="28"/>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semiHidden w:val="1"/>
    <w:pPr>
      <w:spacing w:after="220" w:line="180" w:lineRule="atLeast"/>
      <w:jc w:val="both"/>
    </w:pPr>
  </w:style>
  <w:style w:type="paragraph" w:styleId="Closing">
    <w:name w:val="Closing"/>
    <w:basedOn w:val="Normal"/>
    <w:semiHidden w:val="1"/>
    <w:pPr>
      <w:keepNext w:val="1"/>
      <w:spacing w:line="220" w:lineRule="atLeast"/>
    </w:pPr>
  </w:style>
  <w:style w:type="paragraph" w:styleId="CompanyName" w:customStyle="1">
    <w:name w:val="Company Name"/>
    <w:basedOn w:val="Normal"/>
    <w:pPr>
      <w:keepLines w:val="1"/>
      <w:shd w:color="auto" w:fill="auto" w:val="solid"/>
      <w:spacing w:line="320" w:lineRule="exact"/>
      <w:ind w:left="0"/>
    </w:pPr>
    <w:rPr>
      <w:rFonts w:ascii="Arial Black" w:hAnsi="Arial Black"/>
      <w:color w:val="ffffff"/>
      <w:spacing w:val="-15"/>
      <w:sz w:val="32"/>
    </w:rPr>
  </w:style>
  <w:style w:type="paragraph" w:styleId="DocumentLabel" w:customStyle="1">
    <w:name w:val="Document Label"/>
    <w:basedOn w:val="Normal"/>
    <w:next w:val="Normal"/>
    <w:pPr>
      <w:keepNext w:val="1"/>
      <w:keepLines w:val="1"/>
      <w:spacing w:after="120" w:before="400" w:line="240" w:lineRule="atLeast"/>
      <w:ind w:left="0"/>
    </w:pPr>
    <w:rPr>
      <w:rFonts w:ascii="Arial Black" w:hAnsi="Arial Black"/>
      <w:kern w:val="28"/>
      <w:sz w:val="96"/>
    </w:rPr>
  </w:style>
  <w:style w:type="paragraph" w:styleId="Enclosure" w:customStyle="1">
    <w:name w:val="Enclosure"/>
    <w:basedOn w:val="BodyText"/>
    <w:next w:val="Normal"/>
    <w:pPr>
      <w:keepLines w:val="1"/>
      <w:spacing w:before="220"/>
      <w:jc w:val="left"/>
    </w:pPr>
  </w:style>
  <w:style w:type="paragraph" w:styleId="HeaderBase" w:customStyle="1">
    <w:name w:val="Header Base"/>
    <w:basedOn w:val="BodyText"/>
    <w:pPr>
      <w:keepLines w:val="1"/>
      <w:tabs>
        <w:tab w:val="center" w:pos="4320"/>
        <w:tab w:val="right" w:pos="8640"/>
      </w:tabs>
      <w:spacing w:after="0"/>
    </w:pPr>
  </w:style>
  <w:style w:type="paragraph" w:styleId="Footer">
    <w:name w:val="footer"/>
    <w:basedOn w:val="HeaderBase"/>
    <w:semiHidden w:val="1"/>
    <w:pPr>
      <w:spacing w:before="600"/>
    </w:pPr>
    <w:rPr>
      <w:sz w:val="18"/>
    </w:rPr>
  </w:style>
  <w:style w:type="paragraph" w:styleId="Header">
    <w:name w:val="header"/>
    <w:basedOn w:val="HeaderBase"/>
    <w:semiHidden w:val="1"/>
    <w:pPr>
      <w:spacing w:after="600"/>
    </w:pPr>
  </w:style>
  <w:style w:type="paragraph" w:styleId="HeadingBase" w:customStyle="1">
    <w:name w:val="Heading Base"/>
    <w:basedOn w:val="BodyText"/>
    <w:next w:val="BodyText"/>
    <w:pPr>
      <w:keepNext w:val="1"/>
      <w:keepLines w:val="1"/>
      <w:spacing w:after="0"/>
      <w:jc w:val="left"/>
    </w:pPr>
    <w:rPr>
      <w:rFonts w:ascii="Arial Black" w:hAnsi="Arial Black"/>
      <w:spacing w:val="-10"/>
      <w:kern w:val="28"/>
    </w:rPr>
  </w:style>
  <w:style w:type="paragraph" w:styleId="MessageHeader">
    <w:name w:val="Message Header"/>
    <w:basedOn w:val="BodyText"/>
    <w:semiHidden w:val="1"/>
    <w:pPr>
      <w:keepLines w:val="1"/>
      <w:spacing w:after="120"/>
      <w:ind w:left="1555" w:hanging="720"/>
      <w:jc w:val="left"/>
    </w:pPr>
  </w:style>
  <w:style w:type="paragraph" w:styleId="MessageHeaderFirst" w:customStyle="1">
    <w:name w:val="Message Header First"/>
    <w:basedOn w:val="MessageHeader"/>
    <w:next w:val="MessageHeader"/>
    <w:pPr>
      <w:spacing w:before="220"/>
    </w:pPr>
  </w:style>
  <w:style w:type="character" w:styleId="MessageHeaderLabel" w:customStyle="1">
    <w:name w:val="Message Header Label"/>
    <w:rPr>
      <w:rFonts w:ascii="Arial Black" w:hAnsi="Arial Black"/>
      <w:spacing w:val="-10"/>
      <w:sz w:val="18"/>
    </w:rPr>
  </w:style>
  <w:style w:type="paragraph" w:styleId="MessageHeaderLast" w:customStyle="1">
    <w:name w:val="Message Header Last"/>
    <w:basedOn w:val="MessageHeader"/>
    <w:next w:val="BodyText"/>
    <w:pPr>
      <w:pBdr>
        <w:bottom w:color="auto" w:space="15" w:sz="6" w:val="single"/>
      </w:pBdr>
      <w:spacing w:after="320"/>
    </w:pPr>
  </w:style>
  <w:style w:type="paragraph" w:styleId="NormalIndent">
    <w:name w:val="Normal Indent"/>
    <w:basedOn w:val="Normal"/>
    <w:semiHidden w:val="1"/>
    <w:pPr>
      <w:ind w:left="1555"/>
    </w:pPr>
  </w:style>
  <w:style w:type="character" w:styleId="PageNumber">
    <w:name w:val="page number"/>
    <w:semiHidden w:val="1"/>
    <w:rPr>
      <w:sz w:val="18"/>
    </w:rPr>
  </w:style>
  <w:style w:type="paragraph" w:styleId="ReturnAddress" w:customStyle="1">
    <w:name w:val="Return Address"/>
    <w:basedOn w:val="Normal"/>
    <w:pPr>
      <w:keepLines w:val="1"/>
      <w:spacing w:line="200" w:lineRule="atLeast"/>
      <w:ind w:left="0"/>
    </w:pPr>
    <w:rPr>
      <w:spacing w:val="-2"/>
      <w:sz w:val="16"/>
    </w:rPr>
  </w:style>
  <w:style w:type="paragraph" w:styleId="Signature">
    <w:name w:val="Signature"/>
    <w:basedOn w:val="BodyText"/>
    <w:semiHidden w:val="1"/>
    <w:pPr>
      <w:keepNext w:val="1"/>
      <w:keepLines w:val="1"/>
      <w:spacing w:after="0" w:before="660"/>
    </w:pPr>
  </w:style>
  <w:style w:type="paragraph" w:styleId="SignatureJobTitle" w:customStyle="1">
    <w:name w:val="Signature Job Title"/>
    <w:basedOn w:val="Signature"/>
    <w:next w:val="Normal"/>
    <w:pPr>
      <w:spacing w:before="0"/>
      <w:jc w:val="left"/>
    </w:pPr>
  </w:style>
  <w:style w:type="paragraph" w:styleId="SignatureName" w:customStyle="1">
    <w:name w:val="Signature Name"/>
    <w:basedOn w:val="Signature"/>
    <w:next w:val="SignatureJobTitle"/>
    <w:pPr>
      <w:spacing w:before="720"/>
      <w:jc w:val="left"/>
    </w:pPr>
  </w:style>
  <w:style w:type="paragraph" w:styleId="BalloonText">
    <w:name w:val="Balloon Text"/>
    <w:basedOn w:val="Normal"/>
    <w:semiHidden w:val="1"/>
    <w:unhideWhenUsed w:val="1"/>
    <w:rPr>
      <w:rFonts w:ascii="Tahoma" w:cs="Tahoma" w:hAnsi="Tahoma"/>
      <w:sz w:val="16"/>
      <w:szCs w:val="16"/>
    </w:rPr>
  </w:style>
  <w:style w:type="paragraph" w:styleId="List">
    <w:name w:val="List"/>
    <w:basedOn w:val="Normal"/>
    <w:semiHidden w:val="1"/>
    <w:pPr>
      <w:ind w:left="1195" w:hanging="360"/>
    </w:pPr>
  </w:style>
  <w:style w:type="paragraph" w:styleId="List2">
    <w:name w:val="List 2"/>
    <w:basedOn w:val="Normal"/>
    <w:semiHidden w:val="1"/>
    <w:pPr>
      <w:ind w:left="1555" w:hanging="360"/>
    </w:pPr>
  </w:style>
  <w:style w:type="paragraph" w:styleId="List3">
    <w:name w:val="List 3"/>
    <w:basedOn w:val="Normal"/>
    <w:semiHidden w:val="1"/>
    <w:pPr>
      <w:ind w:left="1915" w:hanging="360"/>
    </w:pPr>
  </w:style>
  <w:style w:type="paragraph" w:styleId="List4">
    <w:name w:val="List 4"/>
    <w:basedOn w:val="Normal"/>
    <w:semiHidden w:val="1"/>
    <w:pPr>
      <w:ind w:left="2275" w:hanging="360"/>
    </w:pPr>
  </w:style>
  <w:style w:type="paragraph" w:styleId="List5">
    <w:name w:val="List 5"/>
    <w:basedOn w:val="Normal"/>
    <w:semiHidden w:val="1"/>
    <w:pPr>
      <w:ind w:left="2635" w:hanging="360"/>
    </w:pPr>
  </w:style>
  <w:style w:type="paragraph" w:styleId="ListBullet">
    <w:name w:val="List Bullet"/>
    <w:basedOn w:val="Normal"/>
    <w:autoRedefine w:val="1"/>
    <w:semiHidden w:val="1"/>
    <w:pPr>
      <w:numPr>
        <w:numId w:val="3"/>
      </w:numPr>
      <w:ind w:left="1195"/>
    </w:pPr>
  </w:style>
  <w:style w:type="paragraph" w:styleId="ListBullet2">
    <w:name w:val="List Bullet 2"/>
    <w:basedOn w:val="Normal"/>
    <w:autoRedefine w:val="1"/>
    <w:semiHidden w:val="1"/>
    <w:pPr>
      <w:numPr>
        <w:numId w:val="4"/>
      </w:numPr>
      <w:ind w:left="1555"/>
    </w:pPr>
  </w:style>
  <w:style w:type="paragraph" w:styleId="ListBullet3">
    <w:name w:val="List Bullet 3"/>
    <w:basedOn w:val="Normal"/>
    <w:autoRedefine w:val="1"/>
    <w:semiHidden w:val="1"/>
    <w:pPr>
      <w:numPr>
        <w:numId w:val="5"/>
      </w:numPr>
      <w:ind w:left="1915"/>
    </w:pPr>
  </w:style>
  <w:style w:type="paragraph" w:styleId="ListBullet4">
    <w:name w:val="List Bullet 4"/>
    <w:basedOn w:val="Normal"/>
    <w:autoRedefine w:val="1"/>
    <w:semiHidden w:val="1"/>
    <w:pPr>
      <w:numPr>
        <w:numId w:val="6"/>
      </w:numPr>
      <w:ind w:left="2275"/>
    </w:pPr>
  </w:style>
  <w:style w:type="paragraph" w:styleId="ListBullet5">
    <w:name w:val="List Bullet 5"/>
    <w:basedOn w:val="Normal"/>
    <w:autoRedefine w:val="1"/>
    <w:semiHidden w:val="1"/>
    <w:pPr>
      <w:numPr>
        <w:numId w:val="7"/>
      </w:numPr>
      <w:ind w:left="2635"/>
    </w:pPr>
  </w:style>
  <w:style w:type="paragraph" w:styleId="ListContinue">
    <w:name w:val="List Continue"/>
    <w:basedOn w:val="Normal"/>
    <w:semiHidden w:val="1"/>
    <w:pPr>
      <w:spacing w:after="120"/>
      <w:ind w:left="1195"/>
    </w:pPr>
  </w:style>
  <w:style w:type="paragraph" w:styleId="ListContinue2">
    <w:name w:val="List Continue 2"/>
    <w:basedOn w:val="Normal"/>
    <w:semiHidden w:val="1"/>
    <w:pPr>
      <w:spacing w:after="120"/>
      <w:ind w:left="1555"/>
    </w:pPr>
  </w:style>
  <w:style w:type="paragraph" w:styleId="ListContinue3">
    <w:name w:val="List Continue 3"/>
    <w:basedOn w:val="Normal"/>
    <w:semiHidden w:val="1"/>
    <w:pPr>
      <w:spacing w:after="120"/>
      <w:ind w:left="1915"/>
    </w:pPr>
  </w:style>
  <w:style w:type="paragraph" w:styleId="ListContinue4">
    <w:name w:val="List Continue 4"/>
    <w:basedOn w:val="Normal"/>
    <w:semiHidden w:val="1"/>
    <w:pPr>
      <w:spacing w:after="120"/>
      <w:ind w:left="2275"/>
    </w:pPr>
  </w:style>
  <w:style w:type="paragraph" w:styleId="ListContinue5">
    <w:name w:val="List Continue 5"/>
    <w:basedOn w:val="Normal"/>
    <w:semiHidden w:val="1"/>
    <w:pPr>
      <w:spacing w:after="120"/>
      <w:ind w:left="2635"/>
    </w:pPr>
  </w:style>
  <w:style w:type="paragraph" w:styleId="ListNumber">
    <w:name w:val="List Number"/>
    <w:basedOn w:val="Normal"/>
    <w:semiHidden w:val="1"/>
    <w:pPr>
      <w:numPr>
        <w:numId w:val="8"/>
      </w:numPr>
      <w:ind w:left="1195"/>
    </w:pPr>
  </w:style>
  <w:style w:type="paragraph" w:styleId="ListNumber2">
    <w:name w:val="List Number 2"/>
    <w:basedOn w:val="Normal"/>
    <w:semiHidden w:val="1"/>
    <w:pPr>
      <w:numPr>
        <w:numId w:val="9"/>
      </w:numPr>
      <w:ind w:left="1555"/>
    </w:pPr>
  </w:style>
  <w:style w:type="paragraph" w:styleId="ListNumber3">
    <w:name w:val="List Number 3"/>
    <w:basedOn w:val="Normal"/>
    <w:semiHidden w:val="1"/>
    <w:pPr>
      <w:numPr>
        <w:numId w:val="10"/>
      </w:numPr>
      <w:ind w:left="1915"/>
    </w:pPr>
  </w:style>
  <w:style w:type="paragraph" w:styleId="ListNumber4">
    <w:name w:val="List Number 4"/>
    <w:basedOn w:val="Normal"/>
    <w:semiHidden w:val="1"/>
    <w:pPr>
      <w:numPr>
        <w:numId w:val="11"/>
      </w:numPr>
      <w:ind w:left="2275"/>
    </w:pPr>
  </w:style>
  <w:style w:type="paragraph" w:styleId="ListNumber5">
    <w:name w:val="List Number 5"/>
    <w:basedOn w:val="Normal"/>
    <w:semiHidden w:val="1"/>
    <w:pPr>
      <w:numPr>
        <w:numId w:val="12"/>
      </w:numPr>
      <w:ind w:left="2635"/>
    </w:pPr>
  </w:style>
  <w:style w:type="character" w:styleId="BalloonTextChar" w:customStyle="1">
    <w:name w:val="Balloon Text Char"/>
    <w:basedOn w:val="DefaultParagraphFont"/>
    <w:semiHidden w:val="1"/>
    <w:rPr>
      <w:rFonts w:ascii="Tahoma" w:cs="Tahoma" w:hAnsi="Tahoma"/>
      <w:spacing w:val="-5"/>
      <w:sz w:val="16"/>
      <w:szCs w:val="16"/>
    </w:rPr>
  </w:style>
  <w:style w:type="character" w:styleId="HeaderChar" w:customStyle="1">
    <w:name w:val="Header Char"/>
    <w:basedOn w:val="DefaultParagraphFont"/>
    <w:rPr>
      <w:rFonts w:ascii="Arial" w:hAnsi="Arial"/>
      <w:spacing w:val="-5"/>
    </w:rPr>
  </w:style>
  <w:style w:type="paragraph" w:styleId="NormalWeb">
    <w:name w:val="Normal (Web)"/>
    <w:basedOn w:val="Normal"/>
    <w:semiHidden w:val="1"/>
    <w:unhideWhenUsed w:val="1"/>
    <w:pPr>
      <w:spacing w:after="100" w:afterAutospacing="1" w:before="100" w:beforeAutospacing="1"/>
      <w:ind w:left="0"/>
    </w:pPr>
    <w:rPr>
      <w:rFonts w:ascii="Times New Roman" w:hAnsi="Times New Roman"/>
      <w:spacing w:val="0"/>
      <w:sz w:val="24"/>
      <w:szCs w:val="24"/>
    </w:rPr>
  </w:style>
  <w:style w:type="paragraph" w:styleId="ListParagraph">
    <w:name w:val="List Paragraph"/>
    <w:basedOn w:val="Normal"/>
    <w:qFormat w:val="1"/>
    <w:pPr>
      <w:spacing w:after="200" w:line="276" w:lineRule="auto"/>
      <w:ind w:left="720"/>
      <w:contextualSpacing w:val="1"/>
    </w:pPr>
    <w:rPr>
      <w:rFonts w:ascii="Calibri" w:eastAsia="Calibri" w:hAnsi="Calibri"/>
      <w:spacing w:val="0"/>
      <w:sz w:val="22"/>
      <w:szCs w:val="22"/>
    </w:rPr>
  </w:style>
  <w:style w:type="character" w:styleId="FooterChar" w:customStyle="1">
    <w:name w:val="Footer Char"/>
    <w:basedOn w:val="DefaultParagraphFont"/>
    <w:rPr>
      <w:rFonts w:ascii="Arial" w:hAnsi="Arial"/>
      <w:spacing w:val="-5"/>
      <w:sz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14.jpg"/><Relationship Id="rId21" Type="http://schemas.openxmlformats.org/officeDocument/2006/relationships/image" Target="media/image10.jpg"/><Relationship Id="rId24" Type="http://schemas.openxmlformats.org/officeDocument/2006/relationships/image" Target="media/image15.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eader" Target="header1.xml"/><Relationship Id="rId25" Type="http://schemas.openxmlformats.org/officeDocument/2006/relationships/hyperlink" Target="https://github.com/BU-EC463" TargetMode="Externa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3.xml"/><Relationship Id="rId7" Type="http://schemas.openxmlformats.org/officeDocument/2006/relationships/image" Target="media/image2.png"/><Relationship Id="rId8" Type="http://schemas.openxmlformats.org/officeDocument/2006/relationships/image" Target="media/image4.jpg"/><Relationship Id="rId11" Type="http://schemas.openxmlformats.org/officeDocument/2006/relationships/image" Target="media/image7.jpg"/><Relationship Id="rId10" Type="http://schemas.openxmlformats.org/officeDocument/2006/relationships/image" Target="media/image1.png"/><Relationship Id="rId13" Type="http://schemas.openxmlformats.org/officeDocument/2006/relationships/image" Target="media/image3.jpg"/><Relationship Id="rId12" Type="http://schemas.openxmlformats.org/officeDocument/2006/relationships/image" Target="media/image12.jpg"/><Relationship Id="rId15" Type="http://schemas.openxmlformats.org/officeDocument/2006/relationships/image" Target="media/image5.jpg"/><Relationship Id="rId14" Type="http://schemas.openxmlformats.org/officeDocument/2006/relationships/image" Target="media/image11.jpg"/><Relationship Id="rId17" Type="http://schemas.openxmlformats.org/officeDocument/2006/relationships/image" Target="media/image9.jpg"/><Relationship Id="rId16" Type="http://schemas.openxmlformats.org/officeDocument/2006/relationships/image" Target="media/image13.jpg"/><Relationship Id="rId19" Type="http://schemas.openxmlformats.org/officeDocument/2006/relationships/image" Target="media/image8.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HankenGrotesk-regular.ttf"/><Relationship Id="rId2" Type="http://schemas.openxmlformats.org/officeDocument/2006/relationships/font" Target="fonts/HankenGrotesk-bold.ttf"/><Relationship Id="rId3" Type="http://schemas.openxmlformats.org/officeDocument/2006/relationships/font" Target="fonts/HankenGrotesk-italic.ttf"/><Relationship Id="rId4" Type="http://schemas.openxmlformats.org/officeDocument/2006/relationships/font" Target="fonts/HankenGrotesk-boldItalic.ttf"/><Relationship Id="rId5"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AxRwIFzURjswMpHOLHcioKf5SQ==">CgMxLjAyCGguZ2pkZ3hzMg5oLnZyd2hudHMzb2lncjIOaC45b3dneWliNnlmcGEyDmguOThwazJtOTU0NzQ5Mg5oLmQwczNudWt1c2UwdzIOaC5laHlvNjl3aDd3ZWQyDmguaGVlYWlsOXFwNXBiMg5oLjUxbGo1NDh1bTN6cjIOaC52YTJ2cWh2d3ByMDQ4AHIhMWVFejJSZzgtOWJRTlQtbVRfVFVtWlkybk93N0lNUlhY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2016-11-03T14:12:00Z</dcterms:created>
  <dc:creator>dermeister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TC010129271033</vt:lpwstr>
  </property>
</Properties>
</file>